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E00" w:rsidRPr="00D013D4" w:rsidRDefault="008C7E00" w:rsidP="00D013D4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D013D4">
        <w:rPr>
          <w:rFonts w:ascii="Times New Roman" w:hAnsi="Times New Roman"/>
          <w:sz w:val="28"/>
          <w:szCs w:val="28"/>
        </w:rPr>
        <w:t>Утверждено Советом</w:t>
      </w:r>
    </w:p>
    <w:p w:rsidR="008C7E00" w:rsidRPr="00D013D4" w:rsidRDefault="008C7E00" w:rsidP="00D013D4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D013D4">
        <w:rPr>
          <w:rFonts w:ascii="Times New Roman" w:hAnsi="Times New Roman"/>
          <w:sz w:val="28"/>
          <w:szCs w:val="28"/>
        </w:rPr>
        <w:t>05.03.2014 г. (Протокол № 127)</w:t>
      </w:r>
      <w:r w:rsidR="00D013D4" w:rsidRPr="00D013D4">
        <w:rPr>
          <w:rFonts w:ascii="Times New Roman" w:hAnsi="Times New Roman"/>
          <w:sz w:val="28"/>
          <w:szCs w:val="28"/>
        </w:rPr>
        <w:t>,</w:t>
      </w:r>
    </w:p>
    <w:p w:rsidR="00410E60" w:rsidRDefault="00D013D4" w:rsidP="00D013D4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D013D4">
        <w:rPr>
          <w:rFonts w:ascii="Times New Roman" w:hAnsi="Times New Roman"/>
          <w:sz w:val="28"/>
          <w:szCs w:val="28"/>
        </w:rPr>
        <w:t xml:space="preserve">с изменениями </w:t>
      </w:r>
    </w:p>
    <w:p w:rsidR="00D013D4" w:rsidRDefault="00D013D4" w:rsidP="00D013D4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D013D4">
        <w:rPr>
          <w:rFonts w:ascii="Times New Roman" w:hAnsi="Times New Roman"/>
          <w:sz w:val="28"/>
          <w:szCs w:val="28"/>
        </w:rPr>
        <w:t>от 28.05.2014г. (Протокол №130)</w:t>
      </w:r>
      <w:r w:rsidR="00B33E88">
        <w:rPr>
          <w:rFonts w:ascii="Times New Roman" w:hAnsi="Times New Roman"/>
          <w:sz w:val="28"/>
          <w:szCs w:val="28"/>
        </w:rPr>
        <w:t>,</w:t>
      </w:r>
    </w:p>
    <w:p w:rsidR="00B33E88" w:rsidRDefault="00B33E88" w:rsidP="00D013D4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17.12.2014г. (Протокол №136)</w:t>
      </w:r>
      <w:r w:rsidR="00410E60">
        <w:rPr>
          <w:rFonts w:ascii="Times New Roman" w:hAnsi="Times New Roman"/>
          <w:sz w:val="28"/>
          <w:szCs w:val="28"/>
        </w:rPr>
        <w:t>,</w:t>
      </w:r>
    </w:p>
    <w:p w:rsidR="00410E60" w:rsidRDefault="00410E60" w:rsidP="00D013D4">
      <w:pPr>
        <w:pStyle w:val="a8"/>
        <w:jc w:val="righ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от 08.04.2015г. (Протокол №140)</w:t>
      </w:r>
    </w:p>
    <w:p w:rsidR="000E7E47" w:rsidRPr="000E7E47" w:rsidRDefault="000E7E47" w:rsidP="00D013D4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02.02.2016г. (Протокол № 151)</w:t>
      </w:r>
    </w:p>
    <w:p w:rsidR="008C7E00" w:rsidRPr="008E7116" w:rsidRDefault="008E7116" w:rsidP="008C7E00">
      <w:pPr>
        <w:jc w:val="right"/>
      </w:pPr>
      <w:r w:rsidRPr="008E7116">
        <w:rPr>
          <w:rFonts w:ascii="Times New Roman" w:hAnsi="Times New Roman"/>
          <w:sz w:val="28"/>
          <w:szCs w:val="28"/>
        </w:rPr>
        <w:t>от 18.04.2017г. (Протокол № 169</w:t>
      </w:r>
      <w:r>
        <w:t>)</w:t>
      </w:r>
    </w:p>
    <w:p w:rsidR="003A7271" w:rsidRDefault="003A7271" w:rsidP="008C7E00">
      <w:pPr>
        <w:rPr>
          <w:rFonts w:ascii="Times New Roman" w:hAnsi="Times New Roman"/>
          <w:sz w:val="28"/>
          <w:szCs w:val="28"/>
        </w:rPr>
      </w:pPr>
    </w:p>
    <w:p w:rsidR="000E2D8A" w:rsidRPr="008C7E00" w:rsidRDefault="008C7E00" w:rsidP="008C7E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0E2D8A" w:rsidRPr="008C7E00">
        <w:rPr>
          <w:rFonts w:ascii="Times New Roman" w:hAnsi="Times New Roman"/>
          <w:sz w:val="28"/>
          <w:szCs w:val="28"/>
        </w:rPr>
        <w:t xml:space="preserve">Президент ________________ В.В. </w:t>
      </w:r>
      <w:r>
        <w:rPr>
          <w:rFonts w:ascii="Times New Roman" w:hAnsi="Times New Roman"/>
          <w:sz w:val="28"/>
          <w:szCs w:val="28"/>
        </w:rPr>
        <w:t>К</w:t>
      </w:r>
      <w:r w:rsidR="000E2D8A" w:rsidRPr="008C7E00">
        <w:rPr>
          <w:rFonts w:ascii="Times New Roman" w:hAnsi="Times New Roman"/>
          <w:sz w:val="28"/>
          <w:szCs w:val="28"/>
        </w:rPr>
        <w:t>оролев</w:t>
      </w:r>
    </w:p>
    <w:p w:rsidR="000E2D8A" w:rsidRPr="008C7E00" w:rsidRDefault="000E2D8A" w:rsidP="008C7E00">
      <w:pPr>
        <w:ind w:firstLine="4536"/>
        <w:jc w:val="right"/>
        <w:rPr>
          <w:rFonts w:ascii="Times New Roman" w:hAnsi="Times New Roman"/>
          <w:sz w:val="28"/>
          <w:szCs w:val="28"/>
        </w:rPr>
      </w:pPr>
      <w:r w:rsidRPr="008C7E00">
        <w:rPr>
          <w:rFonts w:ascii="Times New Roman" w:hAnsi="Times New Roman"/>
          <w:sz w:val="28"/>
          <w:szCs w:val="28"/>
        </w:rPr>
        <w:t>«___» ________________ 201</w:t>
      </w:r>
      <w:r w:rsidR="008E7116">
        <w:rPr>
          <w:rFonts w:ascii="Times New Roman" w:hAnsi="Times New Roman"/>
          <w:sz w:val="28"/>
          <w:szCs w:val="28"/>
        </w:rPr>
        <w:t>7</w:t>
      </w:r>
      <w:r w:rsidRPr="008C7E00">
        <w:rPr>
          <w:rFonts w:ascii="Times New Roman" w:hAnsi="Times New Roman"/>
          <w:sz w:val="28"/>
          <w:szCs w:val="28"/>
        </w:rPr>
        <w:t>г.</w:t>
      </w:r>
    </w:p>
    <w:p w:rsidR="008C7E00" w:rsidRDefault="008C7E00" w:rsidP="000E2D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8C7E00" w:rsidRPr="008C7E00" w:rsidRDefault="008C7E00" w:rsidP="000E2D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0E2D8A" w:rsidRPr="008C7E00" w:rsidRDefault="000E2D8A" w:rsidP="000E2D8A">
      <w:pPr>
        <w:jc w:val="center"/>
        <w:rPr>
          <w:rFonts w:ascii="Times New Roman" w:hAnsi="Times New Roman"/>
          <w:b/>
          <w:sz w:val="28"/>
          <w:szCs w:val="28"/>
        </w:rPr>
      </w:pPr>
      <w:r w:rsidRPr="008C7E00">
        <w:rPr>
          <w:rFonts w:ascii="Times New Roman" w:hAnsi="Times New Roman"/>
          <w:b/>
          <w:sz w:val="28"/>
          <w:szCs w:val="28"/>
        </w:rPr>
        <w:t>ПОЛОЖЕНИЕ</w:t>
      </w:r>
    </w:p>
    <w:p w:rsidR="000E2D8A" w:rsidRPr="008C7E00" w:rsidRDefault="000E2D8A" w:rsidP="000E2D8A">
      <w:pPr>
        <w:jc w:val="center"/>
        <w:rPr>
          <w:rFonts w:ascii="Times New Roman" w:hAnsi="Times New Roman"/>
          <w:b/>
          <w:sz w:val="28"/>
          <w:szCs w:val="28"/>
        </w:rPr>
      </w:pPr>
      <w:r w:rsidRPr="008C7E00">
        <w:rPr>
          <w:rFonts w:ascii="Times New Roman" w:hAnsi="Times New Roman"/>
          <w:b/>
          <w:sz w:val="28"/>
          <w:szCs w:val="28"/>
        </w:rPr>
        <w:t>«</w:t>
      </w:r>
      <w:r w:rsidR="00251EF0" w:rsidRPr="008C7E00">
        <w:rPr>
          <w:rFonts w:ascii="Times New Roman" w:hAnsi="Times New Roman"/>
          <w:b/>
          <w:sz w:val="28"/>
          <w:szCs w:val="28"/>
        </w:rPr>
        <w:t xml:space="preserve">Об организации повышения уровня профессиональной подготовки арбитражных управляющих - членов </w:t>
      </w:r>
      <w:r w:rsidR="00410E60">
        <w:rPr>
          <w:rFonts w:ascii="Times New Roman" w:hAnsi="Times New Roman"/>
          <w:b/>
          <w:sz w:val="28"/>
          <w:szCs w:val="28"/>
        </w:rPr>
        <w:t>Ассоциации</w:t>
      </w:r>
      <w:r w:rsidR="00251EF0" w:rsidRPr="008C7E00">
        <w:rPr>
          <w:rFonts w:ascii="Times New Roman" w:hAnsi="Times New Roman"/>
          <w:b/>
          <w:sz w:val="28"/>
          <w:szCs w:val="28"/>
        </w:rPr>
        <w:t xml:space="preserve"> «Первая СРО АУ</w:t>
      </w:r>
      <w:r w:rsidRPr="008C7E00">
        <w:rPr>
          <w:rFonts w:ascii="Times New Roman" w:hAnsi="Times New Roman"/>
          <w:b/>
          <w:sz w:val="28"/>
          <w:szCs w:val="28"/>
        </w:rPr>
        <w:t>»</w:t>
      </w:r>
    </w:p>
    <w:p w:rsidR="000E2D8A" w:rsidRPr="008C7E00" w:rsidRDefault="000E2D8A" w:rsidP="000E2D8A">
      <w:pPr>
        <w:rPr>
          <w:rFonts w:ascii="Times New Roman" w:hAnsi="Times New Roman"/>
          <w:sz w:val="28"/>
          <w:szCs w:val="28"/>
        </w:rPr>
      </w:pPr>
    </w:p>
    <w:p w:rsidR="000E2D8A" w:rsidRPr="008C7E00" w:rsidRDefault="000E2D8A" w:rsidP="008C7E00">
      <w:pPr>
        <w:jc w:val="center"/>
        <w:rPr>
          <w:rFonts w:ascii="Times New Roman" w:hAnsi="Times New Roman"/>
          <w:b/>
          <w:sz w:val="28"/>
          <w:szCs w:val="28"/>
        </w:rPr>
      </w:pPr>
      <w:r w:rsidRPr="008C7E00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2C0D72" w:rsidRPr="008C7E00" w:rsidRDefault="000E2D8A" w:rsidP="00BF73B1">
      <w:pPr>
        <w:jc w:val="both"/>
        <w:rPr>
          <w:rFonts w:ascii="Times New Roman" w:hAnsi="Times New Roman"/>
          <w:sz w:val="28"/>
          <w:szCs w:val="28"/>
        </w:rPr>
      </w:pPr>
      <w:r w:rsidRPr="008C7E00">
        <w:rPr>
          <w:rFonts w:ascii="Times New Roman" w:hAnsi="Times New Roman"/>
          <w:sz w:val="28"/>
          <w:szCs w:val="28"/>
        </w:rPr>
        <w:t xml:space="preserve">1.1. Настоящее Положение разработано </w:t>
      </w:r>
      <w:r w:rsidR="00251EF0" w:rsidRPr="008C7E00">
        <w:rPr>
          <w:rFonts w:ascii="Times New Roman" w:hAnsi="Times New Roman"/>
          <w:sz w:val="28"/>
          <w:szCs w:val="28"/>
        </w:rPr>
        <w:t>на основании</w:t>
      </w:r>
      <w:r w:rsidRPr="008C7E00">
        <w:rPr>
          <w:rFonts w:ascii="Times New Roman" w:hAnsi="Times New Roman"/>
          <w:sz w:val="28"/>
          <w:szCs w:val="28"/>
        </w:rPr>
        <w:t xml:space="preserve"> Федеральн</w:t>
      </w:r>
      <w:r w:rsidR="00251EF0" w:rsidRPr="008C7E00">
        <w:rPr>
          <w:rFonts w:ascii="Times New Roman" w:hAnsi="Times New Roman"/>
          <w:sz w:val="28"/>
          <w:szCs w:val="28"/>
        </w:rPr>
        <w:t>ого</w:t>
      </w:r>
      <w:r w:rsidRPr="008C7E00">
        <w:rPr>
          <w:rFonts w:ascii="Times New Roman" w:hAnsi="Times New Roman"/>
          <w:sz w:val="28"/>
          <w:szCs w:val="28"/>
        </w:rPr>
        <w:t xml:space="preserve"> закон</w:t>
      </w:r>
      <w:r w:rsidR="00251EF0" w:rsidRPr="008C7E00">
        <w:rPr>
          <w:rFonts w:ascii="Times New Roman" w:hAnsi="Times New Roman"/>
          <w:sz w:val="28"/>
          <w:szCs w:val="28"/>
        </w:rPr>
        <w:t>а Российской Федерации</w:t>
      </w:r>
      <w:r w:rsidRPr="008C7E00">
        <w:rPr>
          <w:rFonts w:ascii="Times New Roman" w:hAnsi="Times New Roman"/>
          <w:sz w:val="28"/>
          <w:szCs w:val="28"/>
        </w:rPr>
        <w:t xml:space="preserve"> «О несостоятельности (банкротстве)»</w:t>
      </w:r>
      <w:r w:rsidR="002C0D72" w:rsidRPr="008C7E00">
        <w:rPr>
          <w:rFonts w:ascii="Times New Roman" w:hAnsi="Times New Roman"/>
          <w:sz w:val="28"/>
          <w:szCs w:val="28"/>
        </w:rPr>
        <w:t xml:space="preserve"> № 127-ФЗ от 26.10.2002 г.</w:t>
      </w:r>
      <w:r w:rsidR="00BF73B1" w:rsidRPr="008C7E00">
        <w:rPr>
          <w:rFonts w:ascii="Times New Roman" w:hAnsi="Times New Roman"/>
          <w:sz w:val="28"/>
          <w:szCs w:val="28"/>
        </w:rPr>
        <w:t>, Приказ</w:t>
      </w:r>
      <w:r w:rsidR="0012505A" w:rsidRPr="008C7E00">
        <w:rPr>
          <w:rFonts w:ascii="Times New Roman" w:hAnsi="Times New Roman"/>
          <w:sz w:val="28"/>
          <w:szCs w:val="28"/>
        </w:rPr>
        <w:t>а</w:t>
      </w:r>
      <w:r w:rsidR="00BF73B1" w:rsidRPr="008C7E00">
        <w:rPr>
          <w:rFonts w:ascii="Times New Roman" w:hAnsi="Times New Roman"/>
          <w:sz w:val="28"/>
          <w:szCs w:val="28"/>
        </w:rPr>
        <w:t xml:space="preserve"> Министерства экономического развития Российской Федерации от 26 декабря 2013 г. N 786</w:t>
      </w:r>
      <w:r w:rsidR="006911A1" w:rsidRPr="008C7E00">
        <w:rPr>
          <w:rFonts w:ascii="Times New Roman" w:hAnsi="Times New Roman"/>
          <w:sz w:val="28"/>
          <w:szCs w:val="28"/>
        </w:rPr>
        <w:t xml:space="preserve"> </w:t>
      </w:r>
      <w:r w:rsidR="00BF73B1" w:rsidRPr="008C7E00">
        <w:rPr>
          <w:rFonts w:ascii="Times New Roman" w:hAnsi="Times New Roman"/>
          <w:sz w:val="28"/>
          <w:szCs w:val="28"/>
        </w:rPr>
        <w:t xml:space="preserve">"Об утверждении Федерального стандарта деятельности саморегулируемых организаций арбитражных управляющих "Требования к организации повышения уровня профессиональной подготовки арбитражных управляющих"" </w:t>
      </w:r>
      <w:r w:rsidR="00631C93" w:rsidRPr="008C7E00">
        <w:rPr>
          <w:rFonts w:ascii="Times New Roman" w:hAnsi="Times New Roman"/>
          <w:sz w:val="28"/>
          <w:szCs w:val="28"/>
        </w:rPr>
        <w:t>(далее – Стандарт)</w:t>
      </w:r>
      <w:r w:rsidR="002C0D72" w:rsidRPr="008C7E00">
        <w:rPr>
          <w:rFonts w:ascii="Times New Roman" w:hAnsi="Times New Roman"/>
          <w:sz w:val="28"/>
          <w:szCs w:val="28"/>
        </w:rPr>
        <w:t>.</w:t>
      </w:r>
    </w:p>
    <w:p w:rsidR="000E2D8A" w:rsidRPr="008C7E00" w:rsidRDefault="002C0D72" w:rsidP="00BF73B1">
      <w:pPr>
        <w:jc w:val="both"/>
        <w:rPr>
          <w:rFonts w:ascii="Times New Roman" w:hAnsi="Times New Roman"/>
          <w:sz w:val="28"/>
          <w:szCs w:val="28"/>
        </w:rPr>
      </w:pPr>
      <w:r w:rsidRPr="008C7E00">
        <w:rPr>
          <w:rFonts w:ascii="Times New Roman" w:hAnsi="Times New Roman"/>
          <w:sz w:val="28"/>
          <w:szCs w:val="28"/>
        </w:rPr>
        <w:t xml:space="preserve">1.2. Настоящее Положение </w:t>
      </w:r>
      <w:r w:rsidR="000E2D8A" w:rsidRPr="008C7E00">
        <w:rPr>
          <w:rFonts w:ascii="Times New Roman" w:hAnsi="Times New Roman"/>
          <w:sz w:val="28"/>
          <w:szCs w:val="28"/>
        </w:rPr>
        <w:t xml:space="preserve">определяет порядок организации и проведения </w:t>
      </w:r>
      <w:r w:rsidR="00410E60" w:rsidRPr="00410E60">
        <w:rPr>
          <w:rFonts w:ascii="Times New Roman" w:hAnsi="Times New Roman"/>
          <w:sz w:val="28"/>
          <w:szCs w:val="28"/>
        </w:rPr>
        <w:t>Ассоциаци</w:t>
      </w:r>
      <w:r w:rsidR="00410E60">
        <w:rPr>
          <w:rFonts w:ascii="Times New Roman" w:hAnsi="Times New Roman"/>
          <w:sz w:val="28"/>
          <w:szCs w:val="28"/>
        </w:rPr>
        <w:t>ей</w:t>
      </w:r>
      <w:r w:rsidR="00410E60" w:rsidRPr="00410E60">
        <w:rPr>
          <w:rFonts w:ascii="Times New Roman" w:hAnsi="Times New Roman"/>
          <w:sz w:val="28"/>
          <w:szCs w:val="28"/>
        </w:rPr>
        <w:t xml:space="preserve"> </w:t>
      </w:r>
      <w:r w:rsidR="000E2D8A" w:rsidRPr="008C7E00">
        <w:rPr>
          <w:rFonts w:ascii="Times New Roman" w:hAnsi="Times New Roman"/>
          <w:sz w:val="28"/>
          <w:szCs w:val="28"/>
        </w:rPr>
        <w:t>«Первая Саморегулируемая Организация Арбитражных Управляющих</w:t>
      </w:r>
      <w:r w:rsidR="0012505A" w:rsidRPr="008C7E00">
        <w:rPr>
          <w:rFonts w:ascii="Times New Roman" w:hAnsi="Times New Roman"/>
          <w:sz w:val="28"/>
          <w:szCs w:val="28"/>
        </w:rPr>
        <w:t>»</w:t>
      </w:r>
      <w:r w:rsidR="000E2D8A" w:rsidRPr="008C7E00">
        <w:rPr>
          <w:rFonts w:ascii="Times New Roman" w:hAnsi="Times New Roman"/>
          <w:sz w:val="28"/>
          <w:szCs w:val="28"/>
        </w:rPr>
        <w:t xml:space="preserve"> </w:t>
      </w:r>
      <w:r w:rsidR="0012505A" w:rsidRPr="008C7E00">
        <w:rPr>
          <w:rFonts w:ascii="Times New Roman" w:hAnsi="Times New Roman"/>
          <w:sz w:val="28"/>
          <w:szCs w:val="28"/>
        </w:rPr>
        <w:t>(</w:t>
      </w:r>
      <w:r w:rsidR="000E2D8A" w:rsidRPr="008C7E00">
        <w:rPr>
          <w:rFonts w:ascii="Times New Roman" w:hAnsi="Times New Roman"/>
          <w:sz w:val="28"/>
          <w:szCs w:val="28"/>
        </w:rPr>
        <w:t>зарегистрирова</w:t>
      </w:r>
      <w:r w:rsidR="0012505A" w:rsidRPr="008C7E00">
        <w:rPr>
          <w:rFonts w:ascii="Times New Roman" w:hAnsi="Times New Roman"/>
          <w:sz w:val="28"/>
          <w:szCs w:val="28"/>
        </w:rPr>
        <w:t xml:space="preserve">на </w:t>
      </w:r>
      <w:r w:rsidR="000E2D8A" w:rsidRPr="008C7E00">
        <w:rPr>
          <w:rFonts w:ascii="Times New Roman" w:hAnsi="Times New Roman"/>
          <w:sz w:val="28"/>
          <w:szCs w:val="28"/>
        </w:rPr>
        <w:t>в едином государственном реестре саморегулируемых организаций арбитражных управляющих»</w:t>
      </w:r>
      <w:r w:rsidR="0012505A" w:rsidRPr="008C7E00">
        <w:rPr>
          <w:rFonts w:ascii="Times New Roman" w:hAnsi="Times New Roman"/>
          <w:sz w:val="28"/>
          <w:szCs w:val="28"/>
        </w:rPr>
        <w:t>)</w:t>
      </w:r>
      <w:r w:rsidR="000E2D8A" w:rsidRPr="008C7E00">
        <w:rPr>
          <w:rFonts w:ascii="Times New Roman" w:hAnsi="Times New Roman"/>
          <w:sz w:val="28"/>
          <w:szCs w:val="28"/>
        </w:rPr>
        <w:t xml:space="preserve"> (далее – </w:t>
      </w:r>
      <w:r w:rsidR="00410E60">
        <w:rPr>
          <w:rFonts w:ascii="Times New Roman" w:hAnsi="Times New Roman"/>
          <w:sz w:val="28"/>
          <w:szCs w:val="28"/>
        </w:rPr>
        <w:t>Ассоциация</w:t>
      </w:r>
      <w:r w:rsidR="000E2D8A" w:rsidRPr="008C7E00">
        <w:rPr>
          <w:rFonts w:ascii="Times New Roman" w:hAnsi="Times New Roman"/>
          <w:sz w:val="28"/>
          <w:szCs w:val="28"/>
        </w:rPr>
        <w:t xml:space="preserve"> «Первая СРО АУ», </w:t>
      </w:r>
      <w:r w:rsidR="00410E60">
        <w:rPr>
          <w:rFonts w:ascii="Times New Roman" w:hAnsi="Times New Roman"/>
          <w:sz w:val="28"/>
          <w:szCs w:val="28"/>
        </w:rPr>
        <w:t>Ассоциация</w:t>
      </w:r>
      <w:r w:rsidR="000E2D8A" w:rsidRPr="008C7E00">
        <w:rPr>
          <w:rFonts w:ascii="Times New Roman" w:hAnsi="Times New Roman"/>
          <w:sz w:val="28"/>
          <w:szCs w:val="28"/>
        </w:rPr>
        <w:t xml:space="preserve">) </w:t>
      </w:r>
      <w:r w:rsidR="005C1C9E" w:rsidRPr="008C7E00">
        <w:rPr>
          <w:rFonts w:ascii="Times New Roman" w:hAnsi="Times New Roman"/>
          <w:sz w:val="28"/>
          <w:szCs w:val="28"/>
        </w:rPr>
        <w:t>повышени</w:t>
      </w:r>
      <w:r w:rsidR="00B17F7C" w:rsidRPr="008C7E00">
        <w:rPr>
          <w:rFonts w:ascii="Times New Roman" w:hAnsi="Times New Roman"/>
          <w:sz w:val="28"/>
          <w:szCs w:val="28"/>
        </w:rPr>
        <w:t>я</w:t>
      </w:r>
      <w:r w:rsidR="005C1C9E" w:rsidRPr="008C7E00">
        <w:rPr>
          <w:rFonts w:ascii="Times New Roman" w:hAnsi="Times New Roman"/>
          <w:sz w:val="28"/>
          <w:szCs w:val="28"/>
        </w:rPr>
        <w:t xml:space="preserve"> уровня </w:t>
      </w:r>
      <w:r w:rsidR="00251EF0" w:rsidRPr="008C7E00">
        <w:rPr>
          <w:rFonts w:ascii="Times New Roman" w:hAnsi="Times New Roman"/>
          <w:sz w:val="28"/>
          <w:szCs w:val="28"/>
        </w:rPr>
        <w:t xml:space="preserve">профессиональной подготовки арбитражных управляющих, являющихся членами </w:t>
      </w:r>
      <w:r w:rsidR="00410E60">
        <w:rPr>
          <w:rFonts w:ascii="Times New Roman" w:hAnsi="Times New Roman"/>
          <w:sz w:val="28"/>
          <w:szCs w:val="28"/>
        </w:rPr>
        <w:t>Ассоциации</w:t>
      </w:r>
      <w:r w:rsidR="0000702D" w:rsidRPr="008C7E00">
        <w:rPr>
          <w:rFonts w:ascii="Times New Roman" w:hAnsi="Times New Roman"/>
          <w:sz w:val="28"/>
          <w:szCs w:val="28"/>
        </w:rPr>
        <w:t>.</w:t>
      </w:r>
    </w:p>
    <w:p w:rsidR="000E2D8A" w:rsidRPr="008C7E00" w:rsidRDefault="000E2D8A" w:rsidP="000E2D8A">
      <w:pPr>
        <w:jc w:val="both"/>
        <w:rPr>
          <w:rFonts w:ascii="Times New Roman" w:hAnsi="Times New Roman"/>
          <w:sz w:val="28"/>
          <w:szCs w:val="28"/>
        </w:rPr>
      </w:pPr>
      <w:r w:rsidRPr="008C7E00">
        <w:rPr>
          <w:rFonts w:ascii="Times New Roman" w:hAnsi="Times New Roman"/>
          <w:sz w:val="28"/>
          <w:szCs w:val="28"/>
        </w:rPr>
        <w:lastRenderedPageBreak/>
        <w:t>1.</w:t>
      </w:r>
      <w:r w:rsidR="002C0D72" w:rsidRPr="008C7E00">
        <w:rPr>
          <w:rFonts w:ascii="Times New Roman" w:hAnsi="Times New Roman"/>
          <w:sz w:val="28"/>
          <w:szCs w:val="28"/>
        </w:rPr>
        <w:t>3</w:t>
      </w:r>
      <w:r w:rsidRPr="008C7E00">
        <w:rPr>
          <w:rFonts w:ascii="Times New Roman" w:hAnsi="Times New Roman"/>
          <w:sz w:val="28"/>
          <w:szCs w:val="28"/>
        </w:rPr>
        <w:t xml:space="preserve">. </w:t>
      </w:r>
      <w:r w:rsidR="00251EF0" w:rsidRPr="008C7E00">
        <w:rPr>
          <w:rFonts w:ascii="Times New Roman" w:hAnsi="Times New Roman"/>
          <w:sz w:val="28"/>
          <w:szCs w:val="28"/>
        </w:rPr>
        <w:t xml:space="preserve">Настоящее Положение </w:t>
      </w:r>
      <w:r w:rsidR="00BF73B1" w:rsidRPr="008C7E00">
        <w:rPr>
          <w:rFonts w:ascii="Times New Roman" w:hAnsi="Times New Roman"/>
          <w:sz w:val="28"/>
          <w:szCs w:val="28"/>
        </w:rPr>
        <w:t>направлен</w:t>
      </w:r>
      <w:r w:rsidR="00251EF0" w:rsidRPr="008C7E00">
        <w:rPr>
          <w:rFonts w:ascii="Times New Roman" w:hAnsi="Times New Roman"/>
          <w:sz w:val="28"/>
          <w:szCs w:val="28"/>
        </w:rPr>
        <w:t>о</w:t>
      </w:r>
      <w:r w:rsidR="00BF73B1" w:rsidRPr="008C7E00">
        <w:rPr>
          <w:rFonts w:ascii="Times New Roman" w:hAnsi="Times New Roman"/>
          <w:sz w:val="28"/>
          <w:szCs w:val="28"/>
        </w:rPr>
        <w:t xml:space="preserve"> на обеспечение исполнения </w:t>
      </w:r>
      <w:r w:rsidR="00410E60">
        <w:rPr>
          <w:rFonts w:ascii="Times New Roman" w:hAnsi="Times New Roman"/>
          <w:sz w:val="28"/>
          <w:szCs w:val="28"/>
        </w:rPr>
        <w:t>Ассоциации</w:t>
      </w:r>
      <w:r w:rsidR="00251EF0" w:rsidRPr="008C7E00">
        <w:rPr>
          <w:rFonts w:ascii="Times New Roman" w:hAnsi="Times New Roman"/>
          <w:sz w:val="28"/>
          <w:szCs w:val="28"/>
        </w:rPr>
        <w:t xml:space="preserve"> «Первая СРО АУ»</w:t>
      </w:r>
      <w:r w:rsidR="00BF73B1" w:rsidRPr="008C7E00">
        <w:rPr>
          <w:rFonts w:ascii="Times New Roman" w:hAnsi="Times New Roman"/>
          <w:sz w:val="28"/>
          <w:szCs w:val="28"/>
        </w:rPr>
        <w:t xml:space="preserve"> обязанности по организации повышения уровня профессиональной подготовки арбитражных управляющих и устанавливает </w:t>
      </w:r>
      <w:r w:rsidR="00B17F7C" w:rsidRPr="008C7E00">
        <w:rPr>
          <w:rFonts w:ascii="Times New Roman" w:hAnsi="Times New Roman"/>
          <w:sz w:val="28"/>
          <w:szCs w:val="28"/>
        </w:rPr>
        <w:t xml:space="preserve">соответствующие </w:t>
      </w:r>
      <w:r w:rsidR="00BF73B1" w:rsidRPr="008C7E00">
        <w:rPr>
          <w:rFonts w:ascii="Times New Roman" w:hAnsi="Times New Roman"/>
          <w:sz w:val="28"/>
          <w:szCs w:val="28"/>
        </w:rPr>
        <w:t xml:space="preserve">требования к </w:t>
      </w:r>
      <w:r w:rsidR="00B17F7C" w:rsidRPr="008C7E00">
        <w:rPr>
          <w:rFonts w:ascii="Times New Roman" w:hAnsi="Times New Roman"/>
          <w:sz w:val="28"/>
          <w:szCs w:val="28"/>
        </w:rPr>
        <w:t>механизму</w:t>
      </w:r>
      <w:r w:rsidR="00B17F7C" w:rsidRPr="008C7E00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BF73B1" w:rsidRPr="008C7E00">
        <w:rPr>
          <w:rFonts w:ascii="Times New Roman" w:hAnsi="Times New Roman"/>
          <w:sz w:val="28"/>
          <w:szCs w:val="28"/>
        </w:rPr>
        <w:t>организации, а также к программам повышения уровня профессиональной подготовки арбитражных управляющих (далее - Программы).</w:t>
      </w:r>
    </w:p>
    <w:p w:rsidR="000E2D8A" w:rsidRPr="008C7E00" w:rsidRDefault="000E2D8A" w:rsidP="000E2D8A">
      <w:pPr>
        <w:jc w:val="both"/>
        <w:rPr>
          <w:rFonts w:ascii="Times New Roman" w:hAnsi="Times New Roman"/>
          <w:sz w:val="28"/>
          <w:szCs w:val="28"/>
        </w:rPr>
      </w:pPr>
      <w:r w:rsidRPr="008C7E00">
        <w:rPr>
          <w:rFonts w:ascii="Times New Roman" w:hAnsi="Times New Roman"/>
          <w:sz w:val="28"/>
          <w:szCs w:val="28"/>
        </w:rPr>
        <w:t>1.</w:t>
      </w:r>
      <w:r w:rsidR="002C0D72" w:rsidRPr="008C7E00">
        <w:rPr>
          <w:rFonts w:ascii="Times New Roman" w:hAnsi="Times New Roman"/>
          <w:sz w:val="28"/>
          <w:szCs w:val="28"/>
        </w:rPr>
        <w:t>4</w:t>
      </w:r>
      <w:r w:rsidRPr="008C7E00">
        <w:rPr>
          <w:rFonts w:ascii="Times New Roman" w:hAnsi="Times New Roman"/>
          <w:sz w:val="28"/>
          <w:szCs w:val="28"/>
        </w:rPr>
        <w:t xml:space="preserve">. Настоящее Положение вступает в силу с момента утверждения Советом </w:t>
      </w:r>
      <w:r w:rsidR="00410E60">
        <w:rPr>
          <w:rFonts w:ascii="Times New Roman" w:hAnsi="Times New Roman"/>
          <w:sz w:val="28"/>
          <w:szCs w:val="28"/>
        </w:rPr>
        <w:t>Ассоциации</w:t>
      </w:r>
      <w:r w:rsidRPr="008C7E00">
        <w:rPr>
          <w:rFonts w:ascii="Times New Roman" w:hAnsi="Times New Roman"/>
          <w:sz w:val="28"/>
          <w:szCs w:val="28"/>
        </w:rPr>
        <w:t xml:space="preserve"> «Первая СРО АУ»</w:t>
      </w:r>
      <w:r w:rsidR="00251EF0" w:rsidRPr="008C7E00">
        <w:rPr>
          <w:rFonts w:ascii="Times New Roman" w:hAnsi="Times New Roman"/>
          <w:sz w:val="28"/>
          <w:szCs w:val="28"/>
        </w:rPr>
        <w:t>.</w:t>
      </w:r>
    </w:p>
    <w:p w:rsidR="004F4A5F" w:rsidRPr="008C7E00" w:rsidRDefault="00631C93" w:rsidP="008C7E00">
      <w:pPr>
        <w:jc w:val="center"/>
        <w:rPr>
          <w:rFonts w:ascii="Times New Roman" w:hAnsi="Times New Roman"/>
          <w:b/>
          <w:sz w:val="28"/>
          <w:szCs w:val="28"/>
        </w:rPr>
      </w:pPr>
      <w:r w:rsidRPr="008C7E00">
        <w:rPr>
          <w:rFonts w:ascii="Times New Roman" w:hAnsi="Times New Roman"/>
          <w:b/>
          <w:sz w:val="28"/>
          <w:szCs w:val="28"/>
        </w:rPr>
        <w:t xml:space="preserve">2. </w:t>
      </w:r>
      <w:r w:rsidR="004F4A5F" w:rsidRPr="008C7E00">
        <w:rPr>
          <w:rFonts w:ascii="Times New Roman" w:hAnsi="Times New Roman"/>
          <w:b/>
          <w:sz w:val="28"/>
          <w:szCs w:val="28"/>
        </w:rPr>
        <w:t>Ц</w:t>
      </w:r>
      <w:r w:rsidRPr="008C7E00">
        <w:rPr>
          <w:rFonts w:ascii="Times New Roman" w:hAnsi="Times New Roman"/>
          <w:b/>
          <w:sz w:val="28"/>
          <w:szCs w:val="28"/>
        </w:rPr>
        <w:t>ели и задачи повышения уровня профессиональной подготовки арбитражных управляющих</w:t>
      </w:r>
    </w:p>
    <w:p w:rsidR="007C5927" w:rsidRPr="008C7E00" w:rsidRDefault="00631C93" w:rsidP="000E2D8A">
      <w:pPr>
        <w:jc w:val="both"/>
        <w:rPr>
          <w:rFonts w:ascii="Times New Roman" w:hAnsi="Times New Roman"/>
          <w:sz w:val="28"/>
          <w:szCs w:val="28"/>
        </w:rPr>
      </w:pPr>
      <w:r w:rsidRPr="008C7E00"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="00251EF0" w:rsidRPr="008C7E00">
        <w:rPr>
          <w:rFonts w:ascii="Times New Roman" w:hAnsi="Times New Roman"/>
          <w:sz w:val="28"/>
          <w:szCs w:val="28"/>
        </w:rPr>
        <w:t>Организация повышения уровня профессиональной подготовки арбитражных управляющих</w:t>
      </w:r>
      <w:r w:rsidR="004F4A5F" w:rsidRPr="008C7E00">
        <w:rPr>
          <w:rFonts w:ascii="Times New Roman" w:hAnsi="Times New Roman"/>
          <w:sz w:val="28"/>
          <w:szCs w:val="28"/>
        </w:rPr>
        <w:t xml:space="preserve">, являющихся членами </w:t>
      </w:r>
      <w:r w:rsidR="00410E60">
        <w:rPr>
          <w:rFonts w:ascii="Times New Roman" w:hAnsi="Times New Roman"/>
          <w:sz w:val="28"/>
          <w:szCs w:val="28"/>
        </w:rPr>
        <w:t>Ассоциации</w:t>
      </w:r>
      <w:r w:rsidR="0000702D" w:rsidRPr="008C7E00">
        <w:rPr>
          <w:rFonts w:ascii="Times New Roman" w:hAnsi="Times New Roman"/>
          <w:sz w:val="28"/>
          <w:szCs w:val="28"/>
        </w:rPr>
        <w:t>,</w:t>
      </w:r>
      <w:r w:rsidR="00251EF0" w:rsidRPr="008C7E00">
        <w:rPr>
          <w:rFonts w:ascii="Times New Roman" w:hAnsi="Times New Roman"/>
          <w:sz w:val="28"/>
          <w:szCs w:val="28"/>
        </w:rPr>
        <w:t xml:space="preserve"> направлена на получение арбитражными управляющими знаний, связанных с изменениями нормативных правовых актов Российской Федерации, передовым опытом антикризисного управления, судебной практикой рассмотрения дел о несостоятельности (банкротстве), федеральными стандартами профессиональной деятельности арбитражных управляющих и федеральными стандартами деятельнос</w:t>
      </w:r>
      <w:r w:rsidR="00B17F7C" w:rsidRPr="008C7E00">
        <w:rPr>
          <w:rFonts w:ascii="Times New Roman" w:hAnsi="Times New Roman"/>
          <w:sz w:val="28"/>
          <w:szCs w:val="28"/>
        </w:rPr>
        <w:t>т</w:t>
      </w:r>
      <w:r w:rsidR="007C5927" w:rsidRPr="008C7E00">
        <w:rPr>
          <w:rFonts w:ascii="Times New Roman" w:hAnsi="Times New Roman"/>
          <w:sz w:val="28"/>
          <w:szCs w:val="28"/>
        </w:rPr>
        <w:t>и саморегулируемых организаций.</w:t>
      </w:r>
      <w:proofErr w:type="gramEnd"/>
    </w:p>
    <w:p w:rsidR="00631C93" w:rsidRPr="008C7E00" w:rsidRDefault="00631C93" w:rsidP="008C7E00">
      <w:pPr>
        <w:jc w:val="center"/>
        <w:rPr>
          <w:rFonts w:ascii="Times New Roman" w:hAnsi="Times New Roman"/>
          <w:b/>
          <w:sz w:val="28"/>
          <w:szCs w:val="28"/>
        </w:rPr>
      </w:pPr>
      <w:r w:rsidRPr="008C7E00">
        <w:rPr>
          <w:rFonts w:ascii="Times New Roman" w:hAnsi="Times New Roman"/>
          <w:b/>
          <w:sz w:val="28"/>
          <w:szCs w:val="28"/>
        </w:rPr>
        <w:t>3. Требования к организации повышения уровня профессиональной подготовки арбитражных управляющих</w:t>
      </w:r>
    </w:p>
    <w:p w:rsidR="008D4EF2" w:rsidRPr="008C7E00" w:rsidRDefault="008D4EF2" w:rsidP="008D4EF2">
      <w:pPr>
        <w:jc w:val="both"/>
        <w:rPr>
          <w:rFonts w:ascii="Times New Roman" w:hAnsi="Times New Roman"/>
          <w:sz w:val="28"/>
          <w:szCs w:val="28"/>
        </w:rPr>
      </w:pPr>
      <w:r w:rsidRPr="008C7E00">
        <w:rPr>
          <w:rFonts w:ascii="Times New Roman" w:hAnsi="Times New Roman"/>
          <w:sz w:val="28"/>
          <w:szCs w:val="28"/>
        </w:rPr>
        <w:t>3.1. Организация повышения уровня профессиональной подготовки арбитражных управляющих может осуществляться:</w:t>
      </w:r>
    </w:p>
    <w:p w:rsidR="008D4EF2" w:rsidRPr="008C7E00" w:rsidRDefault="008D4EF2" w:rsidP="00B17F7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C7E00">
        <w:rPr>
          <w:rFonts w:ascii="Times New Roman" w:hAnsi="Times New Roman"/>
          <w:sz w:val="28"/>
          <w:szCs w:val="28"/>
        </w:rPr>
        <w:t>- в форме обучения в государственных и негосударственных образовательных организациях высшего образования, структурных подразделениях образовательных организаций высшего образования, организациях дополнительного профессионального образования и иных образовательных организациях</w:t>
      </w:r>
      <w:r w:rsidR="007C5927" w:rsidRPr="008C7E00">
        <w:rPr>
          <w:rFonts w:ascii="Times New Roman" w:hAnsi="Times New Roman"/>
          <w:sz w:val="28"/>
          <w:szCs w:val="28"/>
        </w:rPr>
        <w:t xml:space="preserve">, имеющих лицензию на </w:t>
      </w:r>
      <w:proofErr w:type="gramStart"/>
      <w:r w:rsidR="007C5927" w:rsidRPr="008C7E00">
        <w:rPr>
          <w:rFonts w:ascii="Times New Roman" w:hAnsi="Times New Roman"/>
          <w:sz w:val="28"/>
          <w:szCs w:val="28"/>
        </w:rPr>
        <w:t>право ведения</w:t>
      </w:r>
      <w:proofErr w:type="gramEnd"/>
      <w:r w:rsidR="007C5927" w:rsidRPr="008C7E00">
        <w:rPr>
          <w:rFonts w:ascii="Times New Roman" w:hAnsi="Times New Roman"/>
          <w:sz w:val="28"/>
          <w:szCs w:val="28"/>
        </w:rPr>
        <w:t xml:space="preserve"> образовательной деятельности</w:t>
      </w:r>
      <w:r w:rsidR="00DC6F49" w:rsidRPr="008C7E00">
        <w:rPr>
          <w:rFonts w:ascii="Times New Roman" w:hAnsi="Times New Roman"/>
          <w:sz w:val="28"/>
          <w:szCs w:val="28"/>
        </w:rPr>
        <w:t xml:space="preserve"> (далее обучающие организации)</w:t>
      </w:r>
      <w:r w:rsidRPr="008C7E00">
        <w:rPr>
          <w:rFonts w:ascii="Times New Roman" w:hAnsi="Times New Roman"/>
          <w:sz w:val="28"/>
          <w:szCs w:val="28"/>
        </w:rPr>
        <w:t>;</w:t>
      </w:r>
    </w:p>
    <w:p w:rsidR="008D4EF2" w:rsidRPr="008C7E00" w:rsidRDefault="008D4EF2" w:rsidP="00B17F7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C7E00">
        <w:rPr>
          <w:rFonts w:ascii="Times New Roman" w:hAnsi="Times New Roman"/>
          <w:sz w:val="28"/>
          <w:szCs w:val="28"/>
        </w:rPr>
        <w:t xml:space="preserve">- путем участия в семинарах, конференциях, иных научно-практических мероприятиях, проводимых национальным объединением саморегулируемых организаций арбитражных управляющих, саморегулируемыми </w:t>
      </w:r>
      <w:r w:rsidR="009C2E92" w:rsidRPr="008C7E00">
        <w:rPr>
          <w:rFonts w:ascii="Times New Roman" w:hAnsi="Times New Roman"/>
          <w:sz w:val="28"/>
          <w:szCs w:val="28"/>
        </w:rPr>
        <w:t xml:space="preserve"> и обучающими </w:t>
      </w:r>
      <w:r w:rsidRPr="008C7E00">
        <w:rPr>
          <w:rFonts w:ascii="Times New Roman" w:hAnsi="Times New Roman"/>
          <w:sz w:val="28"/>
          <w:szCs w:val="28"/>
        </w:rPr>
        <w:t xml:space="preserve">организациями, а также международными организациями (INSOL </w:t>
      </w:r>
      <w:proofErr w:type="spellStart"/>
      <w:r w:rsidRPr="008C7E00">
        <w:rPr>
          <w:rFonts w:ascii="Times New Roman" w:hAnsi="Times New Roman"/>
          <w:sz w:val="28"/>
          <w:szCs w:val="28"/>
        </w:rPr>
        <w:t>Europe</w:t>
      </w:r>
      <w:proofErr w:type="spellEnd"/>
      <w:r w:rsidRPr="008C7E0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7E00">
        <w:rPr>
          <w:rFonts w:ascii="Times New Roman" w:hAnsi="Times New Roman"/>
          <w:sz w:val="28"/>
          <w:szCs w:val="28"/>
        </w:rPr>
        <w:t>WorldBank</w:t>
      </w:r>
      <w:proofErr w:type="spellEnd"/>
      <w:r w:rsidRPr="008C7E00">
        <w:rPr>
          <w:rFonts w:ascii="Times New Roman" w:hAnsi="Times New Roman"/>
          <w:sz w:val="28"/>
          <w:szCs w:val="28"/>
        </w:rPr>
        <w:t xml:space="preserve"> и другими) по вопросам несостоятельности (банкротства);</w:t>
      </w:r>
    </w:p>
    <w:p w:rsidR="00305D8B" w:rsidRPr="008C7E00" w:rsidRDefault="008D4EF2" w:rsidP="00B17F7C">
      <w:pPr>
        <w:ind w:firstLine="567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8C7E00">
        <w:rPr>
          <w:rFonts w:ascii="Times New Roman" w:hAnsi="Times New Roman"/>
          <w:sz w:val="28"/>
          <w:szCs w:val="28"/>
        </w:rPr>
        <w:t>- путем защиты научных работ и (или) публикации статей, исследований, иных научных материалов по вопросам несостоятельности (банкротства).</w:t>
      </w:r>
      <w:r w:rsidR="00B25342" w:rsidRPr="008C7E00">
        <w:rPr>
          <w:rFonts w:ascii="Times New Roman" w:hAnsi="Times New Roman"/>
          <w:sz w:val="28"/>
          <w:szCs w:val="28"/>
        </w:rPr>
        <w:t xml:space="preserve"> </w:t>
      </w:r>
    </w:p>
    <w:p w:rsidR="007A7374" w:rsidRPr="008C7E00" w:rsidRDefault="008D4EF2" w:rsidP="000E2D8A">
      <w:pPr>
        <w:jc w:val="both"/>
        <w:rPr>
          <w:rFonts w:ascii="Times New Roman" w:hAnsi="Times New Roman"/>
          <w:sz w:val="28"/>
          <w:szCs w:val="28"/>
        </w:rPr>
      </w:pPr>
      <w:r w:rsidRPr="008C7E00">
        <w:rPr>
          <w:rFonts w:ascii="Times New Roman" w:hAnsi="Times New Roman"/>
          <w:sz w:val="28"/>
          <w:szCs w:val="28"/>
        </w:rPr>
        <w:t xml:space="preserve">3.2. Повышение уровня профессиональной подготовки арбитражных управляющих – членов </w:t>
      </w:r>
      <w:r w:rsidR="00410E60">
        <w:rPr>
          <w:rFonts w:ascii="Times New Roman" w:hAnsi="Times New Roman"/>
          <w:sz w:val="28"/>
          <w:szCs w:val="28"/>
        </w:rPr>
        <w:t>Ассоциации</w:t>
      </w:r>
      <w:r w:rsidR="00410E60" w:rsidRPr="008C7E00">
        <w:rPr>
          <w:rFonts w:ascii="Times New Roman" w:hAnsi="Times New Roman"/>
          <w:sz w:val="28"/>
          <w:szCs w:val="28"/>
        </w:rPr>
        <w:t xml:space="preserve"> </w:t>
      </w:r>
      <w:r w:rsidRPr="008C7E00">
        <w:rPr>
          <w:rFonts w:ascii="Times New Roman" w:hAnsi="Times New Roman"/>
          <w:sz w:val="28"/>
          <w:szCs w:val="28"/>
        </w:rPr>
        <w:t xml:space="preserve">осуществляется </w:t>
      </w:r>
      <w:r w:rsidR="00DC6F49" w:rsidRPr="008C7E00">
        <w:rPr>
          <w:rFonts w:ascii="Times New Roman" w:hAnsi="Times New Roman"/>
          <w:sz w:val="28"/>
          <w:szCs w:val="28"/>
        </w:rPr>
        <w:t xml:space="preserve">по </w:t>
      </w:r>
      <w:r w:rsidRPr="008C7E00">
        <w:rPr>
          <w:rFonts w:ascii="Times New Roman" w:hAnsi="Times New Roman"/>
          <w:sz w:val="28"/>
          <w:szCs w:val="28"/>
        </w:rPr>
        <w:t>Программам повышения уровня профессиональной подготовки арбитражных</w:t>
      </w:r>
      <w:r w:rsidR="00D74546" w:rsidRPr="008C7E00">
        <w:rPr>
          <w:rFonts w:ascii="Times New Roman" w:hAnsi="Times New Roman"/>
          <w:sz w:val="28"/>
          <w:szCs w:val="28"/>
        </w:rPr>
        <w:t xml:space="preserve"> управляющих</w:t>
      </w:r>
    </w:p>
    <w:p w:rsidR="0000702D" w:rsidRPr="008C7E00" w:rsidRDefault="0000702D" w:rsidP="000E2D8A">
      <w:pPr>
        <w:jc w:val="both"/>
        <w:rPr>
          <w:rFonts w:ascii="Times New Roman" w:hAnsi="Times New Roman"/>
          <w:sz w:val="28"/>
          <w:szCs w:val="28"/>
        </w:rPr>
      </w:pPr>
      <w:r w:rsidRPr="008C7E00">
        <w:rPr>
          <w:rFonts w:ascii="Times New Roman" w:hAnsi="Times New Roman"/>
          <w:sz w:val="28"/>
          <w:szCs w:val="28"/>
        </w:rPr>
        <w:t xml:space="preserve">3.3. Повышение уровня профессиональной подготовки арбитражных управляющих – членов </w:t>
      </w:r>
      <w:r w:rsidR="00410E60">
        <w:rPr>
          <w:rFonts w:ascii="Times New Roman" w:hAnsi="Times New Roman"/>
          <w:sz w:val="28"/>
          <w:szCs w:val="28"/>
        </w:rPr>
        <w:t>Ассоциации</w:t>
      </w:r>
      <w:r w:rsidR="00410E60" w:rsidRPr="008C7E00">
        <w:rPr>
          <w:rFonts w:ascii="Times New Roman" w:hAnsi="Times New Roman"/>
          <w:sz w:val="28"/>
          <w:szCs w:val="28"/>
        </w:rPr>
        <w:t xml:space="preserve"> </w:t>
      </w:r>
      <w:r w:rsidRPr="008C7E00">
        <w:rPr>
          <w:rFonts w:ascii="Times New Roman" w:hAnsi="Times New Roman"/>
          <w:sz w:val="28"/>
          <w:szCs w:val="28"/>
        </w:rPr>
        <w:t>проводится ежегодно.</w:t>
      </w:r>
    </w:p>
    <w:p w:rsidR="008D4EF2" w:rsidRPr="008C7E00" w:rsidRDefault="008D4EF2" w:rsidP="008C7E00">
      <w:pPr>
        <w:jc w:val="center"/>
        <w:rPr>
          <w:rFonts w:ascii="Times New Roman" w:hAnsi="Times New Roman"/>
          <w:b/>
          <w:sz w:val="28"/>
          <w:szCs w:val="28"/>
        </w:rPr>
      </w:pPr>
      <w:r w:rsidRPr="008C7E00">
        <w:rPr>
          <w:rFonts w:ascii="Times New Roman" w:hAnsi="Times New Roman"/>
          <w:b/>
          <w:sz w:val="28"/>
          <w:szCs w:val="28"/>
        </w:rPr>
        <w:t>4. Требования к программам</w:t>
      </w:r>
      <w:r w:rsidR="005C1C9E" w:rsidRPr="008C7E00">
        <w:rPr>
          <w:rFonts w:ascii="Times New Roman" w:hAnsi="Times New Roman"/>
          <w:b/>
          <w:sz w:val="28"/>
          <w:szCs w:val="28"/>
        </w:rPr>
        <w:t xml:space="preserve"> </w:t>
      </w:r>
      <w:r w:rsidRPr="008C7E00">
        <w:rPr>
          <w:rFonts w:ascii="Times New Roman" w:hAnsi="Times New Roman"/>
          <w:b/>
          <w:sz w:val="28"/>
          <w:szCs w:val="28"/>
        </w:rPr>
        <w:t>повышения уровня профессиональной подготовки арбитражных управляющих</w:t>
      </w:r>
    </w:p>
    <w:p w:rsidR="000E7E47" w:rsidRPr="000E7E47" w:rsidRDefault="000E7E47" w:rsidP="000E7E47">
      <w:pPr>
        <w:jc w:val="both"/>
        <w:rPr>
          <w:rFonts w:ascii="Times New Roman" w:hAnsi="Times New Roman"/>
          <w:sz w:val="28"/>
          <w:szCs w:val="28"/>
        </w:rPr>
      </w:pPr>
      <w:r w:rsidRPr="000E7E47">
        <w:rPr>
          <w:rFonts w:ascii="Times New Roman" w:hAnsi="Times New Roman"/>
          <w:sz w:val="28"/>
          <w:szCs w:val="28"/>
        </w:rPr>
        <w:t>4.1. Типовая Программа повышения уровня профессиональной подготовки арбитражных управляющих разрабатывается обучающими организациями или Ассоциацией и утверждается Президентом Ассоциации ежегодно.</w:t>
      </w:r>
    </w:p>
    <w:p w:rsidR="000E7E47" w:rsidRPr="000E7E47" w:rsidRDefault="000E7E47" w:rsidP="000E7E47">
      <w:pPr>
        <w:jc w:val="both"/>
        <w:rPr>
          <w:rFonts w:ascii="Times New Roman" w:hAnsi="Times New Roman"/>
          <w:sz w:val="28"/>
          <w:szCs w:val="28"/>
        </w:rPr>
      </w:pPr>
      <w:r w:rsidRPr="000E7E47">
        <w:rPr>
          <w:rFonts w:ascii="Times New Roman" w:hAnsi="Times New Roman"/>
          <w:sz w:val="28"/>
          <w:szCs w:val="28"/>
        </w:rPr>
        <w:t>4.2. Рекомендации по утверждению типовой Программы повышения уровня профессиональной подготовки арбитражных управляющих утверждает Совет Ассоциации.</w:t>
      </w:r>
    </w:p>
    <w:p w:rsidR="000E7E47" w:rsidRPr="000E7E47" w:rsidRDefault="000E7E47" w:rsidP="000E7E47">
      <w:pPr>
        <w:jc w:val="both"/>
        <w:rPr>
          <w:rFonts w:ascii="Times New Roman" w:hAnsi="Times New Roman"/>
          <w:sz w:val="28"/>
          <w:szCs w:val="28"/>
        </w:rPr>
      </w:pPr>
      <w:r w:rsidRPr="000E7E47">
        <w:rPr>
          <w:rFonts w:ascii="Times New Roman" w:hAnsi="Times New Roman"/>
          <w:sz w:val="28"/>
          <w:szCs w:val="28"/>
        </w:rPr>
        <w:t>4.3. Программы повышения уровня профессиональной подготовки учебных центров утверждаются ежегодно. Программы на текущий календарный год утверждаются Президентом Ассоциации в срок до 1 апреля текущего года и размещаются на официальном сайте Ассоциации.</w:t>
      </w:r>
    </w:p>
    <w:p w:rsidR="00C6261F" w:rsidRPr="008C7E00" w:rsidRDefault="008D4EF2" w:rsidP="00384B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7E00">
        <w:rPr>
          <w:rFonts w:ascii="Times New Roman" w:hAnsi="Times New Roman"/>
          <w:sz w:val="28"/>
          <w:szCs w:val="28"/>
        </w:rPr>
        <w:t>4</w:t>
      </w:r>
      <w:r w:rsidR="00BE7453" w:rsidRPr="008C7E00">
        <w:rPr>
          <w:rFonts w:ascii="Times New Roman" w:hAnsi="Times New Roman"/>
          <w:sz w:val="28"/>
          <w:szCs w:val="28"/>
        </w:rPr>
        <w:t>.4.</w:t>
      </w:r>
      <w:r w:rsidR="000B1894" w:rsidRPr="008C7E00">
        <w:rPr>
          <w:rFonts w:ascii="Times New Roman" w:hAnsi="Times New Roman"/>
          <w:sz w:val="28"/>
          <w:szCs w:val="28"/>
        </w:rPr>
        <w:t xml:space="preserve"> </w:t>
      </w:r>
      <w:r w:rsidR="004F4A5F" w:rsidRPr="008C7E00">
        <w:rPr>
          <w:rFonts w:ascii="Times New Roman" w:hAnsi="Times New Roman"/>
          <w:sz w:val="28"/>
          <w:szCs w:val="28"/>
        </w:rPr>
        <w:t xml:space="preserve">Минимальная продолжительность ежегодного повышения уровня профессиональной подготовки арбитражных управляющих </w:t>
      </w:r>
      <w:r w:rsidR="00410E60">
        <w:rPr>
          <w:rFonts w:ascii="Times New Roman" w:hAnsi="Times New Roman"/>
          <w:sz w:val="28"/>
          <w:szCs w:val="28"/>
        </w:rPr>
        <w:t>Ассоциации</w:t>
      </w:r>
      <w:r w:rsidR="00410E60" w:rsidRPr="008C7E00">
        <w:rPr>
          <w:rFonts w:ascii="Times New Roman" w:hAnsi="Times New Roman"/>
          <w:sz w:val="28"/>
          <w:szCs w:val="28"/>
        </w:rPr>
        <w:t xml:space="preserve"> </w:t>
      </w:r>
      <w:r w:rsidR="004F4A5F" w:rsidRPr="008C7E00">
        <w:rPr>
          <w:rFonts w:ascii="Times New Roman" w:hAnsi="Times New Roman"/>
          <w:sz w:val="28"/>
          <w:szCs w:val="28"/>
        </w:rPr>
        <w:t>не может составлять менее 24 академических часов.</w:t>
      </w:r>
      <w:r w:rsidR="0085311D" w:rsidRPr="008C7E00">
        <w:rPr>
          <w:rFonts w:ascii="Times New Roman" w:hAnsi="Times New Roman"/>
          <w:sz w:val="28"/>
          <w:szCs w:val="28"/>
        </w:rPr>
        <w:t xml:space="preserve"> </w:t>
      </w:r>
    </w:p>
    <w:p w:rsidR="00C6261F" w:rsidRDefault="00C6261F" w:rsidP="000E7E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7E00">
        <w:rPr>
          <w:rFonts w:ascii="Times New Roman" w:hAnsi="Times New Roman"/>
          <w:sz w:val="28"/>
          <w:szCs w:val="28"/>
        </w:rPr>
        <w:t xml:space="preserve">Программа может реализовываться по модульному принципу, т.е. </w:t>
      </w:r>
      <w:r w:rsidR="0085311D" w:rsidRPr="008C7E00">
        <w:rPr>
          <w:rFonts w:ascii="Times New Roman" w:hAnsi="Times New Roman"/>
          <w:sz w:val="28"/>
          <w:szCs w:val="28"/>
        </w:rPr>
        <w:t xml:space="preserve">может </w:t>
      </w:r>
      <w:r w:rsidR="00C307C9" w:rsidRPr="008C7E00">
        <w:rPr>
          <w:rFonts w:ascii="Times New Roman" w:hAnsi="Times New Roman"/>
          <w:sz w:val="28"/>
          <w:szCs w:val="28"/>
        </w:rPr>
        <w:t xml:space="preserve">быть разделена на несколько </w:t>
      </w:r>
      <w:r w:rsidR="00C13D9B" w:rsidRPr="008C7E00">
        <w:rPr>
          <w:rFonts w:ascii="Times New Roman" w:hAnsi="Times New Roman"/>
          <w:sz w:val="28"/>
          <w:szCs w:val="28"/>
        </w:rPr>
        <w:t>модулей (блоков</w:t>
      </w:r>
      <w:r w:rsidRPr="008C7E00">
        <w:rPr>
          <w:rFonts w:ascii="Times New Roman" w:hAnsi="Times New Roman"/>
          <w:sz w:val="28"/>
          <w:szCs w:val="28"/>
        </w:rPr>
        <w:t>,</w:t>
      </w:r>
      <w:r w:rsidR="00C13D9B" w:rsidRPr="008C7E00">
        <w:rPr>
          <w:rFonts w:ascii="Times New Roman" w:hAnsi="Times New Roman"/>
          <w:sz w:val="28"/>
          <w:szCs w:val="28"/>
        </w:rPr>
        <w:t xml:space="preserve"> </w:t>
      </w:r>
      <w:r w:rsidR="00C307C9" w:rsidRPr="008C7E00">
        <w:rPr>
          <w:rFonts w:ascii="Times New Roman" w:hAnsi="Times New Roman"/>
          <w:sz w:val="28"/>
          <w:szCs w:val="28"/>
        </w:rPr>
        <w:t>частей</w:t>
      </w:r>
      <w:r w:rsidRPr="008C7E00">
        <w:rPr>
          <w:rFonts w:ascii="Times New Roman" w:hAnsi="Times New Roman"/>
          <w:sz w:val="28"/>
          <w:szCs w:val="28"/>
        </w:rPr>
        <w:t>)</w:t>
      </w:r>
      <w:r w:rsidR="00C307C9" w:rsidRPr="008C7E00">
        <w:rPr>
          <w:rFonts w:ascii="Times New Roman" w:hAnsi="Times New Roman"/>
          <w:sz w:val="28"/>
          <w:szCs w:val="28"/>
        </w:rPr>
        <w:t xml:space="preserve">  меньшей продолжительности в совокупности составляющ</w:t>
      </w:r>
      <w:r w:rsidR="006236AE" w:rsidRPr="008C7E00">
        <w:rPr>
          <w:rFonts w:ascii="Times New Roman" w:hAnsi="Times New Roman"/>
          <w:sz w:val="28"/>
          <w:szCs w:val="28"/>
        </w:rPr>
        <w:t>их</w:t>
      </w:r>
      <w:r w:rsidR="00C307C9" w:rsidRPr="008C7E00">
        <w:rPr>
          <w:rFonts w:ascii="Times New Roman" w:hAnsi="Times New Roman"/>
          <w:sz w:val="28"/>
          <w:szCs w:val="28"/>
        </w:rPr>
        <w:t xml:space="preserve"> не менее 24 часов</w:t>
      </w:r>
      <w:r w:rsidR="00C46FC2" w:rsidRPr="008C7E00">
        <w:rPr>
          <w:rFonts w:ascii="Times New Roman" w:hAnsi="Times New Roman"/>
          <w:sz w:val="28"/>
          <w:szCs w:val="28"/>
        </w:rPr>
        <w:t xml:space="preserve">. </w:t>
      </w:r>
      <w:r w:rsidR="000D3AFA" w:rsidRPr="008C7E00">
        <w:rPr>
          <w:rFonts w:ascii="Times New Roman" w:hAnsi="Times New Roman"/>
          <w:sz w:val="28"/>
          <w:szCs w:val="28"/>
        </w:rPr>
        <w:t>Модульная система повышения уровня профессиональной подготовки предусматривает возможность самостоятельного конструирования арбитражным управляющим образовательной программы.</w:t>
      </w:r>
    </w:p>
    <w:p w:rsidR="000E7E47" w:rsidRPr="008C7E00" w:rsidRDefault="000E7E47" w:rsidP="000E7E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3A8D" w:rsidRPr="008C7E00" w:rsidRDefault="006A5A81" w:rsidP="004F4A5F">
      <w:pPr>
        <w:jc w:val="both"/>
        <w:rPr>
          <w:rFonts w:ascii="Times New Roman" w:hAnsi="Times New Roman"/>
          <w:sz w:val="28"/>
          <w:szCs w:val="28"/>
        </w:rPr>
      </w:pPr>
      <w:r w:rsidRPr="008C7E00">
        <w:rPr>
          <w:rFonts w:ascii="Times New Roman" w:hAnsi="Times New Roman"/>
          <w:sz w:val="28"/>
          <w:szCs w:val="28"/>
        </w:rPr>
        <w:t>4</w:t>
      </w:r>
      <w:r w:rsidR="00BE7453" w:rsidRPr="008C7E00">
        <w:rPr>
          <w:rFonts w:ascii="Times New Roman" w:hAnsi="Times New Roman"/>
          <w:sz w:val="28"/>
          <w:szCs w:val="28"/>
        </w:rPr>
        <w:t>.5</w:t>
      </w:r>
      <w:r w:rsidR="00273A8D" w:rsidRPr="008C7E00">
        <w:rPr>
          <w:rFonts w:ascii="Times New Roman" w:hAnsi="Times New Roman"/>
          <w:sz w:val="28"/>
          <w:szCs w:val="28"/>
        </w:rPr>
        <w:t xml:space="preserve">. Повышение уровня профессиональной подготовки арбитражных управляющих – членов </w:t>
      </w:r>
      <w:r w:rsidR="00410E60">
        <w:rPr>
          <w:rFonts w:ascii="Times New Roman" w:hAnsi="Times New Roman"/>
          <w:sz w:val="28"/>
          <w:szCs w:val="28"/>
        </w:rPr>
        <w:t>Ассоциации</w:t>
      </w:r>
      <w:r w:rsidR="00273A8D" w:rsidRPr="008C7E00">
        <w:rPr>
          <w:rFonts w:ascii="Times New Roman" w:hAnsi="Times New Roman"/>
          <w:sz w:val="28"/>
          <w:szCs w:val="28"/>
        </w:rPr>
        <w:t xml:space="preserve"> может проводит</w:t>
      </w:r>
      <w:r w:rsidR="007A7374" w:rsidRPr="008C7E00">
        <w:rPr>
          <w:rFonts w:ascii="Times New Roman" w:hAnsi="Times New Roman"/>
          <w:sz w:val="28"/>
          <w:szCs w:val="28"/>
        </w:rPr>
        <w:t>ь</w:t>
      </w:r>
      <w:r w:rsidR="00273A8D" w:rsidRPr="008C7E00">
        <w:rPr>
          <w:rFonts w:ascii="Times New Roman" w:hAnsi="Times New Roman"/>
          <w:sz w:val="28"/>
          <w:szCs w:val="28"/>
        </w:rPr>
        <w:t>ся в следующих формах:</w:t>
      </w:r>
    </w:p>
    <w:p w:rsidR="00273A8D" w:rsidRPr="008C7E00" w:rsidRDefault="00273A8D" w:rsidP="004F4A5F">
      <w:pPr>
        <w:jc w:val="both"/>
        <w:rPr>
          <w:rFonts w:ascii="Times New Roman" w:hAnsi="Times New Roman"/>
          <w:sz w:val="28"/>
          <w:szCs w:val="28"/>
        </w:rPr>
      </w:pPr>
      <w:r w:rsidRPr="008C7E00">
        <w:rPr>
          <w:rFonts w:ascii="Times New Roman" w:hAnsi="Times New Roman"/>
          <w:sz w:val="28"/>
          <w:szCs w:val="28"/>
        </w:rPr>
        <w:t xml:space="preserve">- очная форма </w:t>
      </w:r>
      <w:r w:rsidR="00BD373F" w:rsidRPr="008C7E00">
        <w:rPr>
          <w:rFonts w:ascii="Times New Roman" w:hAnsi="Times New Roman"/>
          <w:sz w:val="28"/>
          <w:szCs w:val="28"/>
        </w:rPr>
        <w:t>повышения уровня профессиональной подготовки</w:t>
      </w:r>
      <w:r w:rsidRPr="008C7E00">
        <w:rPr>
          <w:rFonts w:ascii="Times New Roman" w:hAnsi="Times New Roman"/>
          <w:sz w:val="28"/>
          <w:szCs w:val="28"/>
        </w:rPr>
        <w:t>,</w:t>
      </w:r>
    </w:p>
    <w:p w:rsidR="00273A8D" w:rsidRPr="008C7E00" w:rsidRDefault="00273A8D" w:rsidP="004F4A5F">
      <w:pPr>
        <w:jc w:val="both"/>
        <w:rPr>
          <w:rFonts w:ascii="Times New Roman" w:hAnsi="Times New Roman"/>
          <w:sz w:val="28"/>
          <w:szCs w:val="28"/>
        </w:rPr>
      </w:pPr>
      <w:r w:rsidRPr="008C7E00">
        <w:rPr>
          <w:rFonts w:ascii="Times New Roman" w:hAnsi="Times New Roman"/>
          <w:sz w:val="28"/>
          <w:szCs w:val="28"/>
        </w:rPr>
        <w:t xml:space="preserve">- заочная форма </w:t>
      </w:r>
      <w:r w:rsidR="00C307C9" w:rsidRPr="008C7E00">
        <w:rPr>
          <w:rFonts w:ascii="Times New Roman" w:hAnsi="Times New Roman"/>
          <w:sz w:val="28"/>
          <w:szCs w:val="28"/>
        </w:rPr>
        <w:t>повышения уровня профессиональной подготовки</w:t>
      </w:r>
      <w:r w:rsidR="007A7374" w:rsidRPr="008C7E00">
        <w:rPr>
          <w:rFonts w:ascii="Times New Roman" w:hAnsi="Times New Roman"/>
          <w:sz w:val="28"/>
          <w:szCs w:val="28"/>
        </w:rPr>
        <w:t xml:space="preserve"> с применением дистанционных технологий </w:t>
      </w:r>
      <w:r w:rsidRPr="008C7E00">
        <w:rPr>
          <w:rFonts w:ascii="Times New Roman" w:hAnsi="Times New Roman"/>
          <w:sz w:val="28"/>
          <w:szCs w:val="28"/>
        </w:rPr>
        <w:t xml:space="preserve"> </w:t>
      </w:r>
      <w:r w:rsidR="007A7374" w:rsidRPr="008C7E00">
        <w:rPr>
          <w:rFonts w:ascii="Times New Roman" w:hAnsi="Times New Roman"/>
          <w:sz w:val="28"/>
          <w:szCs w:val="28"/>
        </w:rPr>
        <w:t xml:space="preserve">(проведение </w:t>
      </w:r>
      <w:proofErr w:type="spellStart"/>
      <w:r w:rsidR="007A7374" w:rsidRPr="008C7E00">
        <w:rPr>
          <w:rFonts w:ascii="Times New Roman" w:hAnsi="Times New Roman"/>
          <w:sz w:val="28"/>
          <w:szCs w:val="28"/>
        </w:rPr>
        <w:t>вебинаров</w:t>
      </w:r>
      <w:proofErr w:type="spellEnd"/>
      <w:r w:rsidR="007A7374" w:rsidRPr="008C7E00">
        <w:rPr>
          <w:rFonts w:ascii="Times New Roman" w:hAnsi="Times New Roman"/>
          <w:sz w:val="28"/>
          <w:szCs w:val="28"/>
        </w:rPr>
        <w:t>),</w:t>
      </w:r>
    </w:p>
    <w:p w:rsidR="00BE7453" w:rsidRPr="008C7E00" w:rsidRDefault="00BE7453" w:rsidP="004F4A5F">
      <w:pPr>
        <w:jc w:val="both"/>
        <w:rPr>
          <w:rFonts w:ascii="Times New Roman" w:hAnsi="Times New Roman"/>
          <w:sz w:val="28"/>
          <w:szCs w:val="28"/>
        </w:rPr>
      </w:pPr>
      <w:r w:rsidRPr="008C7E00">
        <w:rPr>
          <w:rFonts w:ascii="Times New Roman" w:hAnsi="Times New Roman"/>
          <w:sz w:val="28"/>
          <w:szCs w:val="28"/>
        </w:rPr>
        <w:t xml:space="preserve">- иная форма повышения уровня профессиональной подготовки в соответствии с пунктом 3.1 настоящего Положения </w:t>
      </w:r>
    </w:p>
    <w:p w:rsidR="0085311D" w:rsidRPr="008C7E00" w:rsidRDefault="0085311D" w:rsidP="008C7E00">
      <w:pPr>
        <w:jc w:val="center"/>
        <w:rPr>
          <w:rFonts w:ascii="Times New Roman" w:hAnsi="Times New Roman"/>
          <w:b/>
          <w:sz w:val="28"/>
          <w:szCs w:val="28"/>
        </w:rPr>
      </w:pPr>
      <w:r w:rsidRPr="008C7E00">
        <w:rPr>
          <w:rFonts w:ascii="Times New Roman" w:hAnsi="Times New Roman"/>
          <w:b/>
          <w:sz w:val="28"/>
          <w:szCs w:val="28"/>
        </w:rPr>
        <w:t>5. Подтверждение повышения уровня профессиональной подготовки арбитражных управляющих</w:t>
      </w:r>
    </w:p>
    <w:p w:rsidR="00566DE8" w:rsidRPr="008C7E00" w:rsidRDefault="0000702D" w:rsidP="000E2D8A">
      <w:pPr>
        <w:jc w:val="both"/>
        <w:rPr>
          <w:rFonts w:ascii="Times New Roman" w:hAnsi="Times New Roman"/>
          <w:sz w:val="28"/>
          <w:szCs w:val="28"/>
        </w:rPr>
      </w:pPr>
      <w:r w:rsidRPr="008C7E00">
        <w:rPr>
          <w:rFonts w:ascii="Times New Roman" w:hAnsi="Times New Roman"/>
          <w:sz w:val="28"/>
          <w:szCs w:val="28"/>
        </w:rPr>
        <w:t>5</w:t>
      </w:r>
      <w:r w:rsidR="0085311D" w:rsidRPr="008C7E00">
        <w:rPr>
          <w:rFonts w:ascii="Times New Roman" w:hAnsi="Times New Roman"/>
          <w:sz w:val="28"/>
          <w:szCs w:val="28"/>
        </w:rPr>
        <w:t>.</w:t>
      </w:r>
      <w:r w:rsidR="00551BFC" w:rsidRPr="008C7E00">
        <w:rPr>
          <w:rFonts w:ascii="Times New Roman" w:hAnsi="Times New Roman"/>
          <w:sz w:val="28"/>
          <w:szCs w:val="28"/>
        </w:rPr>
        <w:t>1</w:t>
      </w:r>
      <w:r w:rsidR="0085311D" w:rsidRPr="008C7E00">
        <w:rPr>
          <w:rFonts w:ascii="Times New Roman" w:hAnsi="Times New Roman"/>
          <w:sz w:val="28"/>
          <w:szCs w:val="28"/>
        </w:rPr>
        <w:t xml:space="preserve">. </w:t>
      </w:r>
      <w:r w:rsidR="008D4EF2" w:rsidRPr="008C7E00">
        <w:rPr>
          <w:rFonts w:ascii="Times New Roman" w:hAnsi="Times New Roman"/>
          <w:sz w:val="28"/>
          <w:szCs w:val="28"/>
        </w:rPr>
        <w:t>Повышение уровня профессиональной подготовки арбитражных управляющих подтверждается</w:t>
      </w:r>
      <w:r w:rsidR="00566DE8" w:rsidRPr="008C7E00">
        <w:rPr>
          <w:rFonts w:ascii="Times New Roman" w:hAnsi="Times New Roman"/>
          <w:sz w:val="28"/>
          <w:szCs w:val="28"/>
        </w:rPr>
        <w:t>:</w:t>
      </w:r>
    </w:p>
    <w:p w:rsidR="00566DE8" w:rsidRPr="008C7E00" w:rsidRDefault="00566DE8" w:rsidP="000E2D8A">
      <w:pPr>
        <w:jc w:val="both"/>
        <w:rPr>
          <w:rFonts w:ascii="Times New Roman" w:hAnsi="Times New Roman"/>
          <w:sz w:val="28"/>
          <w:szCs w:val="28"/>
        </w:rPr>
      </w:pPr>
      <w:r w:rsidRPr="008C7E00">
        <w:rPr>
          <w:rFonts w:ascii="Times New Roman" w:hAnsi="Times New Roman"/>
          <w:sz w:val="28"/>
          <w:szCs w:val="28"/>
        </w:rPr>
        <w:t xml:space="preserve">- </w:t>
      </w:r>
      <w:r w:rsidR="008D4EF2" w:rsidRPr="008C7E00">
        <w:rPr>
          <w:rFonts w:ascii="Times New Roman" w:hAnsi="Times New Roman"/>
          <w:sz w:val="28"/>
          <w:szCs w:val="28"/>
        </w:rPr>
        <w:t xml:space="preserve"> свидетельствами</w:t>
      </w:r>
      <w:r w:rsidR="00BE7453" w:rsidRPr="008C7E00">
        <w:rPr>
          <w:rFonts w:ascii="Times New Roman" w:hAnsi="Times New Roman"/>
          <w:sz w:val="28"/>
          <w:szCs w:val="28"/>
        </w:rPr>
        <w:t xml:space="preserve"> и иными документами (в т.ч. удостоверениями, сертификатами)</w:t>
      </w:r>
      <w:r w:rsidR="008D4EF2" w:rsidRPr="008C7E00">
        <w:rPr>
          <w:rFonts w:ascii="Times New Roman" w:hAnsi="Times New Roman"/>
          <w:sz w:val="28"/>
          <w:szCs w:val="28"/>
        </w:rPr>
        <w:t xml:space="preserve"> </w:t>
      </w:r>
      <w:r w:rsidR="00EE55BA" w:rsidRPr="008C7E00">
        <w:rPr>
          <w:rFonts w:ascii="Times New Roman" w:hAnsi="Times New Roman"/>
          <w:sz w:val="28"/>
          <w:szCs w:val="28"/>
        </w:rPr>
        <w:t xml:space="preserve">о повышении квалификации </w:t>
      </w:r>
      <w:r w:rsidRPr="008C7E00">
        <w:rPr>
          <w:rFonts w:ascii="Times New Roman" w:hAnsi="Times New Roman"/>
          <w:sz w:val="28"/>
          <w:szCs w:val="28"/>
        </w:rPr>
        <w:t xml:space="preserve"> </w:t>
      </w:r>
      <w:r w:rsidR="00551BFC" w:rsidRPr="008C7E00">
        <w:rPr>
          <w:rFonts w:ascii="Times New Roman" w:hAnsi="Times New Roman"/>
          <w:sz w:val="28"/>
          <w:szCs w:val="28"/>
        </w:rPr>
        <w:t xml:space="preserve">о прохождении </w:t>
      </w:r>
      <w:proofErr w:type="gramStart"/>
      <w:r w:rsidR="00551BFC" w:rsidRPr="008C7E00">
        <w:rPr>
          <w:rFonts w:ascii="Times New Roman" w:hAnsi="Times New Roman"/>
          <w:sz w:val="28"/>
          <w:szCs w:val="28"/>
        </w:rPr>
        <w:t>обучения</w:t>
      </w:r>
      <w:r w:rsidR="00BE7453" w:rsidRPr="008C7E00">
        <w:rPr>
          <w:rFonts w:ascii="Times New Roman" w:hAnsi="Times New Roman"/>
          <w:sz w:val="28"/>
          <w:szCs w:val="28"/>
        </w:rPr>
        <w:t xml:space="preserve"> </w:t>
      </w:r>
      <w:r w:rsidR="00697248" w:rsidRPr="008C7E00">
        <w:rPr>
          <w:rFonts w:ascii="Times New Roman" w:hAnsi="Times New Roman"/>
          <w:sz w:val="28"/>
          <w:szCs w:val="28"/>
        </w:rPr>
        <w:t>по Пр</w:t>
      </w:r>
      <w:r w:rsidR="00BE7453" w:rsidRPr="008C7E00">
        <w:rPr>
          <w:rFonts w:ascii="Times New Roman" w:hAnsi="Times New Roman"/>
          <w:sz w:val="28"/>
          <w:szCs w:val="28"/>
        </w:rPr>
        <w:t>ограммам</w:t>
      </w:r>
      <w:proofErr w:type="gramEnd"/>
      <w:r w:rsidR="00BE7453" w:rsidRPr="008C7E00">
        <w:rPr>
          <w:rFonts w:ascii="Times New Roman" w:hAnsi="Times New Roman"/>
          <w:sz w:val="28"/>
          <w:szCs w:val="28"/>
        </w:rPr>
        <w:t xml:space="preserve"> </w:t>
      </w:r>
      <w:r w:rsidR="008D4EF2" w:rsidRPr="008C7E00">
        <w:rPr>
          <w:rFonts w:ascii="Times New Roman" w:hAnsi="Times New Roman"/>
          <w:sz w:val="28"/>
          <w:szCs w:val="28"/>
        </w:rPr>
        <w:t xml:space="preserve"> </w:t>
      </w:r>
      <w:r w:rsidR="00697248" w:rsidRPr="008C7E00">
        <w:rPr>
          <w:rFonts w:ascii="Times New Roman" w:hAnsi="Times New Roman"/>
          <w:sz w:val="28"/>
          <w:szCs w:val="28"/>
        </w:rPr>
        <w:t>повышения</w:t>
      </w:r>
      <w:r w:rsidR="008D4EF2" w:rsidRPr="008C7E00">
        <w:rPr>
          <w:rFonts w:ascii="Times New Roman" w:hAnsi="Times New Roman"/>
          <w:sz w:val="28"/>
          <w:szCs w:val="28"/>
        </w:rPr>
        <w:t xml:space="preserve"> уровня профессиональной подготовки арбитражных управляющих, выдаваемым</w:t>
      </w:r>
      <w:r w:rsidRPr="008C7E00">
        <w:rPr>
          <w:rFonts w:ascii="Times New Roman" w:hAnsi="Times New Roman"/>
          <w:sz w:val="28"/>
          <w:szCs w:val="28"/>
        </w:rPr>
        <w:t>и</w:t>
      </w:r>
      <w:r w:rsidR="008D4EF2" w:rsidRPr="008C7E00">
        <w:rPr>
          <w:rFonts w:ascii="Times New Roman" w:hAnsi="Times New Roman"/>
          <w:sz w:val="28"/>
          <w:szCs w:val="28"/>
        </w:rPr>
        <w:t xml:space="preserve"> организациями, указанными в пункте </w:t>
      </w:r>
      <w:r w:rsidR="009F0991" w:rsidRPr="008C7E00">
        <w:rPr>
          <w:rFonts w:ascii="Times New Roman" w:hAnsi="Times New Roman"/>
          <w:sz w:val="28"/>
          <w:szCs w:val="28"/>
        </w:rPr>
        <w:t>3.1 настоящего Положения</w:t>
      </w:r>
      <w:r w:rsidR="008D4EF2" w:rsidRPr="008C7E00">
        <w:rPr>
          <w:rFonts w:ascii="Times New Roman" w:hAnsi="Times New Roman"/>
          <w:sz w:val="28"/>
          <w:szCs w:val="28"/>
        </w:rPr>
        <w:t xml:space="preserve">, </w:t>
      </w:r>
    </w:p>
    <w:p w:rsidR="001B4B0F" w:rsidRDefault="00566DE8" w:rsidP="001B4B0F">
      <w:pPr>
        <w:jc w:val="both"/>
        <w:rPr>
          <w:rFonts w:ascii="Times New Roman" w:hAnsi="Times New Roman"/>
          <w:sz w:val="28"/>
          <w:szCs w:val="28"/>
        </w:rPr>
      </w:pPr>
      <w:r w:rsidRPr="008C7E00">
        <w:rPr>
          <w:rFonts w:ascii="Times New Roman" w:hAnsi="Times New Roman"/>
          <w:sz w:val="28"/>
          <w:szCs w:val="28"/>
        </w:rPr>
        <w:t xml:space="preserve">- </w:t>
      </w:r>
      <w:r w:rsidR="008D4EF2" w:rsidRPr="008C7E00">
        <w:rPr>
          <w:rFonts w:ascii="Times New Roman" w:hAnsi="Times New Roman"/>
          <w:sz w:val="28"/>
          <w:szCs w:val="28"/>
        </w:rPr>
        <w:t>свидетельствами об участии в семинарах, конференциях, иных научно-практических мероприятиях, выдаваемыми организаторами указанных мероприятий</w:t>
      </w:r>
      <w:r w:rsidR="00615528" w:rsidRPr="008C7E00">
        <w:rPr>
          <w:rFonts w:ascii="Times New Roman" w:hAnsi="Times New Roman"/>
          <w:sz w:val="28"/>
          <w:szCs w:val="28"/>
        </w:rPr>
        <w:t xml:space="preserve">, а также </w:t>
      </w:r>
      <w:r w:rsidR="00697248" w:rsidRPr="008C7E00">
        <w:rPr>
          <w:rFonts w:ascii="Times New Roman" w:hAnsi="Times New Roman"/>
          <w:sz w:val="28"/>
          <w:szCs w:val="28"/>
        </w:rPr>
        <w:t>организациями, указанными в п. 3.1. настоящего Положения</w:t>
      </w:r>
      <w:r w:rsidR="008D4EF2" w:rsidRPr="008C7E00">
        <w:rPr>
          <w:rFonts w:ascii="Times New Roman" w:hAnsi="Times New Roman"/>
          <w:sz w:val="28"/>
          <w:szCs w:val="28"/>
        </w:rPr>
        <w:t xml:space="preserve">, </w:t>
      </w:r>
    </w:p>
    <w:p w:rsidR="001B4B0F" w:rsidRPr="001B4B0F" w:rsidRDefault="001B4B0F" w:rsidP="001B4B0F">
      <w:pPr>
        <w:jc w:val="both"/>
        <w:rPr>
          <w:rFonts w:ascii="Times New Roman" w:hAnsi="Times New Roman"/>
          <w:bCs/>
          <w:iCs/>
          <w:sz w:val="28"/>
          <w:szCs w:val="28"/>
        </w:rPr>
      </w:pPr>
      <w:r w:rsidRPr="001B4B0F">
        <w:rPr>
          <w:rFonts w:ascii="Times New Roman" w:hAnsi="Times New Roman"/>
          <w:bCs/>
          <w:iCs/>
          <w:sz w:val="28"/>
          <w:szCs w:val="28"/>
        </w:rPr>
        <w:t xml:space="preserve">- документами, подтверждающими получение ученой степени, иными документами, подтверждающими повышение уровня профессиональной подготовки арбитражных управляющих, </w:t>
      </w:r>
    </w:p>
    <w:p w:rsidR="0089493E" w:rsidRPr="008C7E00" w:rsidRDefault="0089493E" w:rsidP="0089493E">
      <w:pPr>
        <w:jc w:val="both"/>
        <w:rPr>
          <w:rFonts w:ascii="Times New Roman" w:hAnsi="Times New Roman"/>
          <w:sz w:val="28"/>
          <w:szCs w:val="28"/>
        </w:rPr>
      </w:pPr>
      <w:r w:rsidRPr="008C7E00">
        <w:rPr>
          <w:rFonts w:ascii="Times New Roman" w:hAnsi="Times New Roman"/>
          <w:sz w:val="28"/>
          <w:szCs w:val="28"/>
        </w:rPr>
        <w:t xml:space="preserve">- </w:t>
      </w:r>
      <w:r w:rsidR="008D01F7" w:rsidRPr="008C7E00">
        <w:rPr>
          <w:rFonts w:ascii="Times New Roman" w:hAnsi="Times New Roman"/>
          <w:sz w:val="28"/>
          <w:szCs w:val="28"/>
        </w:rPr>
        <w:t xml:space="preserve">представленными в </w:t>
      </w:r>
      <w:r w:rsidR="00410E60">
        <w:rPr>
          <w:rFonts w:ascii="Times New Roman" w:hAnsi="Times New Roman"/>
          <w:sz w:val="28"/>
          <w:szCs w:val="28"/>
        </w:rPr>
        <w:t>Ассоциацию</w:t>
      </w:r>
      <w:r w:rsidR="00410E60" w:rsidRPr="008C7E00">
        <w:rPr>
          <w:rFonts w:ascii="Times New Roman" w:hAnsi="Times New Roman"/>
          <w:sz w:val="28"/>
          <w:szCs w:val="28"/>
        </w:rPr>
        <w:t xml:space="preserve"> </w:t>
      </w:r>
      <w:r w:rsidRPr="008C7E00">
        <w:rPr>
          <w:rFonts w:ascii="Times New Roman" w:hAnsi="Times New Roman"/>
          <w:sz w:val="28"/>
          <w:szCs w:val="28"/>
        </w:rPr>
        <w:t>опубликованны</w:t>
      </w:r>
      <w:r w:rsidR="000854B5" w:rsidRPr="008C7E00">
        <w:rPr>
          <w:rFonts w:ascii="Times New Roman" w:hAnsi="Times New Roman"/>
          <w:sz w:val="28"/>
          <w:szCs w:val="28"/>
        </w:rPr>
        <w:t>ми</w:t>
      </w:r>
      <w:r w:rsidRPr="008C7E00">
        <w:rPr>
          <w:rFonts w:ascii="Times New Roman" w:hAnsi="Times New Roman"/>
          <w:sz w:val="28"/>
          <w:szCs w:val="28"/>
        </w:rPr>
        <w:t xml:space="preserve"> стать</w:t>
      </w:r>
      <w:r w:rsidR="000854B5" w:rsidRPr="008C7E00">
        <w:rPr>
          <w:rFonts w:ascii="Times New Roman" w:hAnsi="Times New Roman"/>
          <w:sz w:val="28"/>
          <w:szCs w:val="28"/>
        </w:rPr>
        <w:t>ями</w:t>
      </w:r>
      <w:r w:rsidRPr="008C7E00">
        <w:rPr>
          <w:rFonts w:ascii="Times New Roman" w:hAnsi="Times New Roman"/>
          <w:sz w:val="28"/>
          <w:szCs w:val="28"/>
        </w:rPr>
        <w:t>, исследования</w:t>
      </w:r>
      <w:r w:rsidR="000854B5" w:rsidRPr="008C7E00">
        <w:rPr>
          <w:rFonts w:ascii="Times New Roman" w:hAnsi="Times New Roman"/>
          <w:sz w:val="28"/>
          <w:szCs w:val="28"/>
        </w:rPr>
        <w:t>ми</w:t>
      </w:r>
      <w:r w:rsidRPr="008C7E00">
        <w:rPr>
          <w:rFonts w:ascii="Times New Roman" w:hAnsi="Times New Roman"/>
          <w:sz w:val="28"/>
          <w:szCs w:val="28"/>
        </w:rPr>
        <w:t>, научны</w:t>
      </w:r>
      <w:r w:rsidR="000854B5" w:rsidRPr="008C7E00">
        <w:rPr>
          <w:rFonts w:ascii="Times New Roman" w:hAnsi="Times New Roman"/>
          <w:sz w:val="28"/>
          <w:szCs w:val="28"/>
        </w:rPr>
        <w:t>ми</w:t>
      </w:r>
      <w:r w:rsidRPr="008C7E00">
        <w:rPr>
          <w:rFonts w:ascii="Times New Roman" w:hAnsi="Times New Roman"/>
          <w:sz w:val="28"/>
          <w:szCs w:val="28"/>
        </w:rPr>
        <w:t xml:space="preserve"> материал</w:t>
      </w:r>
      <w:r w:rsidR="000854B5" w:rsidRPr="008C7E00">
        <w:rPr>
          <w:rFonts w:ascii="Times New Roman" w:hAnsi="Times New Roman"/>
          <w:sz w:val="28"/>
          <w:szCs w:val="28"/>
        </w:rPr>
        <w:t>ами</w:t>
      </w:r>
      <w:r w:rsidRPr="008C7E00">
        <w:rPr>
          <w:rFonts w:ascii="Times New Roman" w:hAnsi="Times New Roman"/>
          <w:sz w:val="28"/>
          <w:szCs w:val="28"/>
        </w:rPr>
        <w:t>, научны</w:t>
      </w:r>
      <w:r w:rsidR="000854B5" w:rsidRPr="008C7E00">
        <w:rPr>
          <w:rFonts w:ascii="Times New Roman" w:hAnsi="Times New Roman"/>
          <w:sz w:val="28"/>
          <w:szCs w:val="28"/>
        </w:rPr>
        <w:t>ми</w:t>
      </w:r>
      <w:r w:rsidRPr="008C7E00">
        <w:rPr>
          <w:rFonts w:ascii="Times New Roman" w:hAnsi="Times New Roman"/>
          <w:sz w:val="28"/>
          <w:szCs w:val="28"/>
        </w:rPr>
        <w:t xml:space="preserve"> работ</w:t>
      </w:r>
      <w:r w:rsidR="000854B5" w:rsidRPr="008C7E00">
        <w:rPr>
          <w:rFonts w:ascii="Times New Roman" w:hAnsi="Times New Roman"/>
          <w:sz w:val="28"/>
          <w:szCs w:val="28"/>
        </w:rPr>
        <w:t>ами</w:t>
      </w:r>
      <w:r w:rsidRPr="008C7E00">
        <w:rPr>
          <w:rFonts w:ascii="Times New Roman" w:hAnsi="Times New Roman"/>
          <w:sz w:val="28"/>
          <w:szCs w:val="28"/>
        </w:rPr>
        <w:t xml:space="preserve">  и т.п.</w:t>
      </w:r>
      <w:r w:rsidR="008D01F7" w:rsidRPr="008C7E00">
        <w:rPr>
          <w:rFonts w:ascii="Times New Roman" w:hAnsi="Times New Roman"/>
          <w:sz w:val="28"/>
          <w:szCs w:val="28"/>
        </w:rPr>
        <w:t xml:space="preserve"> Вышеуказанные публикации</w:t>
      </w:r>
      <w:r w:rsidRPr="008C7E00">
        <w:rPr>
          <w:rFonts w:ascii="Times New Roman" w:hAnsi="Times New Roman"/>
          <w:sz w:val="28"/>
          <w:szCs w:val="28"/>
        </w:rPr>
        <w:t xml:space="preserve">  учитываются</w:t>
      </w:r>
      <w:r w:rsidR="008D01F7" w:rsidRPr="008C7E00">
        <w:rPr>
          <w:rFonts w:ascii="Times New Roman" w:hAnsi="Times New Roman"/>
          <w:sz w:val="28"/>
          <w:szCs w:val="28"/>
        </w:rPr>
        <w:t xml:space="preserve"> </w:t>
      </w:r>
      <w:r w:rsidR="00410E60">
        <w:rPr>
          <w:rFonts w:ascii="Times New Roman" w:hAnsi="Times New Roman"/>
          <w:sz w:val="28"/>
          <w:szCs w:val="28"/>
        </w:rPr>
        <w:t>Ассоциацией</w:t>
      </w:r>
      <w:r w:rsidRPr="008C7E00">
        <w:rPr>
          <w:rFonts w:ascii="Times New Roman" w:hAnsi="Times New Roman"/>
          <w:sz w:val="28"/>
          <w:szCs w:val="28"/>
        </w:rPr>
        <w:t>, исходя из следующего расчета:</w:t>
      </w:r>
    </w:p>
    <w:p w:rsidR="0089493E" w:rsidRPr="008C7E00" w:rsidRDefault="0089493E" w:rsidP="0089493E">
      <w:pPr>
        <w:jc w:val="both"/>
        <w:rPr>
          <w:rFonts w:ascii="Times New Roman" w:hAnsi="Times New Roman"/>
          <w:sz w:val="28"/>
          <w:szCs w:val="28"/>
        </w:rPr>
      </w:pPr>
      <w:r w:rsidRPr="008C7E00">
        <w:rPr>
          <w:rFonts w:ascii="Times New Roman" w:hAnsi="Times New Roman"/>
          <w:sz w:val="28"/>
          <w:szCs w:val="28"/>
        </w:rPr>
        <w:t>За один печатный лист (16 страни</w:t>
      </w:r>
      <w:r w:rsidR="007E0D51" w:rsidRPr="008C7E00">
        <w:rPr>
          <w:rFonts w:ascii="Times New Roman" w:hAnsi="Times New Roman"/>
          <w:sz w:val="28"/>
          <w:szCs w:val="28"/>
        </w:rPr>
        <w:t xml:space="preserve">ц) представленного материала – </w:t>
      </w:r>
      <w:r w:rsidR="00BE7453" w:rsidRPr="008C7E00">
        <w:rPr>
          <w:rFonts w:ascii="Times New Roman" w:hAnsi="Times New Roman"/>
          <w:sz w:val="28"/>
          <w:szCs w:val="28"/>
        </w:rPr>
        <w:t>8</w:t>
      </w:r>
      <w:r w:rsidRPr="008C7E00">
        <w:rPr>
          <w:rFonts w:ascii="Times New Roman" w:hAnsi="Times New Roman"/>
          <w:sz w:val="28"/>
          <w:szCs w:val="28"/>
        </w:rPr>
        <w:t xml:space="preserve"> академических часов от общего количества часов, отведенных настоящим стандартом на повышение уровня профес</w:t>
      </w:r>
      <w:r w:rsidR="008809DB" w:rsidRPr="008C7E00">
        <w:rPr>
          <w:rFonts w:ascii="Times New Roman" w:hAnsi="Times New Roman"/>
          <w:sz w:val="28"/>
          <w:szCs w:val="28"/>
        </w:rPr>
        <w:t>с</w:t>
      </w:r>
      <w:r w:rsidRPr="008C7E00">
        <w:rPr>
          <w:rFonts w:ascii="Times New Roman" w:hAnsi="Times New Roman"/>
          <w:sz w:val="28"/>
          <w:szCs w:val="28"/>
        </w:rPr>
        <w:t>иональной подготовки арбитражных управляющих.</w:t>
      </w:r>
    </w:p>
    <w:p w:rsidR="008D4EF2" w:rsidRPr="008C7E00" w:rsidRDefault="00C73C0B" w:rsidP="000E2D8A">
      <w:pPr>
        <w:jc w:val="both"/>
        <w:rPr>
          <w:rFonts w:ascii="Times New Roman" w:hAnsi="Times New Roman"/>
          <w:sz w:val="28"/>
          <w:szCs w:val="28"/>
        </w:rPr>
      </w:pPr>
      <w:r w:rsidRPr="008C7E00">
        <w:rPr>
          <w:rFonts w:ascii="Times New Roman" w:hAnsi="Times New Roman"/>
          <w:sz w:val="28"/>
          <w:szCs w:val="28"/>
        </w:rPr>
        <w:t>5</w:t>
      </w:r>
      <w:r w:rsidR="0085311D" w:rsidRPr="008C7E00">
        <w:rPr>
          <w:rFonts w:ascii="Times New Roman" w:hAnsi="Times New Roman"/>
          <w:sz w:val="28"/>
          <w:szCs w:val="28"/>
        </w:rPr>
        <w:t>.</w:t>
      </w:r>
      <w:r w:rsidR="00551BFC" w:rsidRPr="008C7E00">
        <w:rPr>
          <w:rFonts w:ascii="Times New Roman" w:hAnsi="Times New Roman"/>
          <w:sz w:val="28"/>
          <w:szCs w:val="28"/>
        </w:rPr>
        <w:t>2</w:t>
      </w:r>
      <w:r w:rsidR="0085311D" w:rsidRPr="008C7E0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5311D" w:rsidRPr="008C7E00">
        <w:rPr>
          <w:rFonts w:ascii="Times New Roman" w:hAnsi="Times New Roman"/>
          <w:sz w:val="28"/>
          <w:szCs w:val="28"/>
        </w:rPr>
        <w:t>А</w:t>
      </w:r>
      <w:r w:rsidR="008D4EF2" w:rsidRPr="008C7E00">
        <w:rPr>
          <w:rFonts w:ascii="Times New Roman" w:hAnsi="Times New Roman"/>
          <w:sz w:val="28"/>
          <w:szCs w:val="28"/>
        </w:rPr>
        <w:t>рбитражн</w:t>
      </w:r>
      <w:r w:rsidR="0085311D" w:rsidRPr="008C7E00">
        <w:rPr>
          <w:rFonts w:ascii="Times New Roman" w:hAnsi="Times New Roman"/>
          <w:sz w:val="28"/>
          <w:szCs w:val="28"/>
        </w:rPr>
        <w:t>ый</w:t>
      </w:r>
      <w:r w:rsidR="008D4EF2" w:rsidRPr="008C7E00">
        <w:rPr>
          <w:rFonts w:ascii="Times New Roman" w:hAnsi="Times New Roman"/>
          <w:sz w:val="28"/>
          <w:szCs w:val="28"/>
        </w:rPr>
        <w:t xml:space="preserve"> управляющ</w:t>
      </w:r>
      <w:r w:rsidR="0085311D" w:rsidRPr="008C7E00">
        <w:rPr>
          <w:rFonts w:ascii="Times New Roman" w:hAnsi="Times New Roman"/>
          <w:sz w:val="28"/>
          <w:szCs w:val="28"/>
        </w:rPr>
        <w:t>ий</w:t>
      </w:r>
      <w:r w:rsidR="00566DE8" w:rsidRPr="008C7E00">
        <w:rPr>
          <w:rFonts w:ascii="Times New Roman" w:hAnsi="Times New Roman"/>
          <w:sz w:val="28"/>
          <w:szCs w:val="28"/>
        </w:rPr>
        <w:t xml:space="preserve"> </w:t>
      </w:r>
      <w:r w:rsidR="0085311D" w:rsidRPr="008C7E00">
        <w:rPr>
          <w:rFonts w:ascii="Times New Roman" w:hAnsi="Times New Roman"/>
          <w:sz w:val="28"/>
          <w:szCs w:val="28"/>
        </w:rPr>
        <w:t xml:space="preserve">освобождается </w:t>
      </w:r>
      <w:r w:rsidR="008D4EF2" w:rsidRPr="008C7E00">
        <w:rPr>
          <w:rFonts w:ascii="Times New Roman" w:hAnsi="Times New Roman"/>
          <w:sz w:val="28"/>
          <w:szCs w:val="28"/>
        </w:rPr>
        <w:t>от обязанности подтверждения повышения уровня профессиональной подготовки в случае, если в текущем году он получил дополнительное высшее экономическое, юридическое образование или образование в сфере антикризисного управления, проходил обучение по программе подготовки научно-педагогических кадров в аспирантуре (адъюнктуре)</w:t>
      </w:r>
      <w:r w:rsidR="00566DE8" w:rsidRPr="008C7E00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8D4EF2" w:rsidRPr="008C7E00">
        <w:rPr>
          <w:rFonts w:ascii="Times New Roman" w:hAnsi="Times New Roman"/>
          <w:sz w:val="28"/>
          <w:szCs w:val="28"/>
        </w:rPr>
        <w:t>либо защитил в установленном законодательством порядке научно-квалификационную работу (диссертацию) на соискание ученой степени в указанных сферах, а также, если в текущем</w:t>
      </w:r>
      <w:proofErr w:type="gramEnd"/>
      <w:r w:rsidR="008D4EF2" w:rsidRPr="008C7E00">
        <w:rPr>
          <w:rFonts w:ascii="Times New Roman" w:hAnsi="Times New Roman"/>
          <w:sz w:val="28"/>
          <w:szCs w:val="28"/>
        </w:rPr>
        <w:t xml:space="preserve"> году он прошел обучение или сдал экзамен по программам подготовки арбитражных управляющих в делах о банкротстве организаций, в отношении которых законодательством о несостоятельности (банкротстве) установлена необходимость прохождения дополнительного обучения или сдачи экзамена для утверждения в деле о банкротстве такой организации</w:t>
      </w:r>
      <w:r w:rsidR="009F0991" w:rsidRPr="008C7E00">
        <w:rPr>
          <w:rFonts w:ascii="Times New Roman" w:hAnsi="Times New Roman"/>
          <w:sz w:val="28"/>
          <w:szCs w:val="28"/>
        </w:rPr>
        <w:t>.</w:t>
      </w:r>
    </w:p>
    <w:p w:rsidR="00B33E88" w:rsidRDefault="009F0991" w:rsidP="00B33E88">
      <w:pPr>
        <w:jc w:val="both"/>
        <w:rPr>
          <w:rFonts w:ascii="Times New Roman" w:hAnsi="Times New Roman"/>
          <w:sz w:val="28"/>
          <w:szCs w:val="28"/>
        </w:rPr>
      </w:pPr>
      <w:r w:rsidRPr="008C7E00">
        <w:rPr>
          <w:rFonts w:ascii="Times New Roman" w:hAnsi="Times New Roman"/>
          <w:sz w:val="28"/>
          <w:szCs w:val="28"/>
        </w:rPr>
        <w:t>5.</w:t>
      </w:r>
      <w:r w:rsidR="00551BFC" w:rsidRPr="008C7E00">
        <w:rPr>
          <w:rFonts w:ascii="Times New Roman" w:hAnsi="Times New Roman"/>
          <w:sz w:val="28"/>
          <w:szCs w:val="28"/>
        </w:rPr>
        <w:t>3</w:t>
      </w:r>
      <w:r w:rsidRPr="008C7E00">
        <w:rPr>
          <w:rFonts w:ascii="Times New Roman" w:hAnsi="Times New Roman"/>
          <w:sz w:val="28"/>
          <w:szCs w:val="28"/>
        </w:rPr>
        <w:t>. В случае наличия обстоятельств, указанных в п. 5.</w:t>
      </w:r>
      <w:bookmarkStart w:id="0" w:name="_GoBack"/>
      <w:bookmarkEnd w:id="0"/>
      <w:r w:rsidR="00551BFC" w:rsidRPr="008C7E00">
        <w:rPr>
          <w:rFonts w:ascii="Times New Roman" w:hAnsi="Times New Roman"/>
          <w:sz w:val="28"/>
          <w:szCs w:val="28"/>
        </w:rPr>
        <w:t>2</w:t>
      </w:r>
      <w:r w:rsidRPr="008C7E00">
        <w:rPr>
          <w:rFonts w:ascii="Times New Roman" w:hAnsi="Times New Roman"/>
          <w:sz w:val="28"/>
          <w:szCs w:val="28"/>
        </w:rPr>
        <w:t xml:space="preserve"> настоящего Положения</w:t>
      </w:r>
      <w:r w:rsidR="0000702D" w:rsidRPr="008C7E00">
        <w:rPr>
          <w:rFonts w:ascii="Times New Roman" w:hAnsi="Times New Roman"/>
          <w:sz w:val="28"/>
          <w:szCs w:val="28"/>
        </w:rPr>
        <w:t>,</w:t>
      </w:r>
      <w:r w:rsidRPr="008C7E00">
        <w:rPr>
          <w:rFonts w:ascii="Times New Roman" w:hAnsi="Times New Roman"/>
          <w:sz w:val="28"/>
          <w:szCs w:val="28"/>
        </w:rPr>
        <w:t xml:space="preserve"> арбитражный управляющий представляет в </w:t>
      </w:r>
      <w:r w:rsidR="00410E60">
        <w:rPr>
          <w:rFonts w:ascii="Times New Roman" w:hAnsi="Times New Roman"/>
          <w:sz w:val="28"/>
          <w:szCs w:val="28"/>
        </w:rPr>
        <w:t>Ассоциацию</w:t>
      </w:r>
      <w:r w:rsidR="00410E60" w:rsidRPr="008C7E00">
        <w:rPr>
          <w:rFonts w:ascii="Times New Roman" w:hAnsi="Times New Roman"/>
          <w:sz w:val="28"/>
          <w:szCs w:val="28"/>
        </w:rPr>
        <w:t xml:space="preserve"> </w:t>
      </w:r>
      <w:r w:rsidRPr="008C7E00">
        <w:rPr>
          <w:rFonts w:ascii="Times New Roman" w:hAnsi="Times New Roman"/>
          <w:sz w:val="28"/>
          <w:szCs w:val="28"/>
        </w:rPr>
        <w:t>соответствующий документ, дающий ему право быть освобожденным от обязанности повышения уровня профессиональной подготовки</w:t>
      </w:r>
      <w:r w:rsidR="00566DE8" w:rsidRPr="008C7E00">
        <w:rPr>
          <w:rFonts w:ascii="Times New Roman" w:hAnsi="Times New Roman"/>
          <w:sz w:val="28"/>
          <w:szCs w:val="28"/>
        </w:rPr>
        <w:t xml:space="preserve"> на текущий год</w:t>
      </w:r>
      <w:r w:rsidRPr="008C7E00">
        <w:rPr>
          <w:rFonts w:ascii="Times New Roman" w:hAnsi="Times New Roman"/>
          <w:sz w:val="28"/>
          <w:szCs w:val="28"/>
        </w:rPr>
        <w:t xml:space="preserve">. На основании такого документа арбитражному управляющему </w:t>
      </w:r>
      <w:r w:rsidR="00410E60">
        <w:rPr>
          <w:rFonts w:ascii="Times New Roman" w:hAnsi="Times New Roman"/>
          <w:sz w:val="28"/>
          <w:szCs w:val="28"/>
        </w:rPr>
        <w:t>Ассоциацией</w:t>
      </w:r>
      <w:r w:rsidR="00F04F7F" w:rsidRPr="008C7E00">
        <w:rPr>
          <w:rFonts w:ascii="Times New Roman" w:hAnsi="Times New Roman"/>
          <w:sz w:val="28"/>
          <w:szCs w:val="28"/>
        </w:rPr>
        <w:t xml:space="preserve"> </w:t>
      </w:r>
      <w:r w:rsidRPr="008C7E00">
        <w:rPr>
          <w:rFonts w:ascii="Times New Roman" w:hAnsi="Times New Roman"/>
          <w:sz w:val="28"/>
          <w:szCs w:val="28"/>
        </w:rPr>
        <w:t>выдается соответствующее свидетельство о повышении уровня профессиональной подготовки.</w:t>
      </w:r>
    </w:p>
    <w:p w:rsidR="00B33E88" w:rsidRPr="00B33E88" w:rsidRDefault="00B33E88" w:rsidP="00B33E88">
      <w:pPr>
        <w:jc w:val="both"/>
        <w:rPr>
          <w:rFonts w:ascii="Times New Roman" w:hAnsi="Times New Roman"/>
          <w:sz w:val="28"/>
          <w:szCs w:val="28"/>
        </w:rPr>
      </w:pPr>
      <w:r w:rsidRPr="00B33E88">
        <w:rPr>
          <w:rFonts w:ascii="Times New Roman" w:hAnsi="Times New Roman"/>
          <w:sz w:val="28"/>
          <w:szCs w:val="28"/>
        </w:rPr>
        <w:t xml:space="preserve">5.4. В целях подтверждения повышения уровня профессиональной подготовки арбитражных управляющих, коллегиальным органом управления утверждается комиссия по повышению уровня квалификации арбитражных управляющих – членов </w:t>
      </w:r>
      <w:r w:rsidR="00410E60">
        <w:rPr>
          <w:rFonts w:ascii="Times New Roman" w:hAnsi="Times New Roman"/>
          <w:sz w:val="28"/>
          <w:szCs w:val="28"/>
        </w:rPr>
        <w:t>Ассоциации</w:t>
      </w:r>
      <w:r w:rsidRPr="00B33E88">
        <w:rPr>
          <w:rFonts w:ascii="Times New Roman" w:hAnsi="Times New Roman"/>
          <w:sz w:val="28"/>
          <w:szCs w:val="28"/>
        </w:rPr>
        <w:t xml:space="preserve"> «Первая СРО АУ» </w:t>
      </w:r>
    </w:p>
    <w:p w:rsidR="00B33E88" w:rsidRPr="00B33E88" w:rsidRDefault="00B33E88" w:rsidP="00B33E88">
      <w:pPr>
        <w:jc w:val="both"/>
        <w:rPr>
          <w:rFonts w:ascii="Times New Roman" w:hAnsi="Times New Roman"/>
          <w:sz w:val="28"/>
          <w:szCs w:val="28"/>
        </w:rPr>
      </w:pPr>
      <w:r w:rsidRPr="00B33E88">
        <w:rPr>
          <w:rFonts w:ascii="Times New Roman" w:hAnsi="Times New Roman"/>
          <w:sz w:val="28"/>
          <w:szCs w:val="28"/>
        </w:rPr>
        <w:t xml:space="preserve">Комиссия проводит работу по проверке документов, подтверждающих повышение уровня профессиональной подготовки арбитражным управляющим – членом </w:t>
      </w:r>
      <w:r w:rsidR="00410E60">
        <w:rPr>
          <w:rFonts w:ascii="Times New Roman" w:hAnsi="Times New Roman"/>
          <w:sz w:val="28"/>
          <w:szCs w:val="28"/>
        </w:rPr>
        <w:t>Ассоциации</w:t>
      </w:r>
      <w:r w:rsidRPr="00B33E88">
        <w:rPr>
          <w:rFonts w:ascii="Times New Roman" w:hAnsi="Times New Roman"/>
          <w:sz w:val="28"/>
          <w:szCs w:val="28"/>
        </w:rPr>
        <w:t xml:space="preserve">, с учетом требований п.п. 5.1 – 5.3 настоящего Положения. </w:t>
      </w:r>
    </w:p>
    <w:p w:rsidR="008E7116" w:rsidRPr="008E7116" w:rsidRDefault="008E7116" w:rsidP="008E7116">
      <w:pPr>
        <w:jc w:val="both"/>
        <w:rPr>
          <w:rFonts w:ascii="Times New Roman" w:hAnsi="Times New Roman"/>
          <w:sz w:val="28"/>
          <w:szCs w:val="28"/>
        </w:rPr>
      </w:pPr>
      <w:r w:rsidRPr="00B33E88">
        <w:rPr>
          <w:rFonts w:ascii="Times New Roman" w:hAnsi="Times New Roman"/>
          <w:sz w:val="28"/>
          <w:szCs w:val="28"/>
        </w:rPr>
        <w:t xml:space="preserve">Результаты </w:t>
      </w:r>
      <w:r>
        <w:rPr>
          <w:rFonts w:ascii="Times New Roman" w:hAnsi="Times New Roman"/>
          <w:sz w:val="28"/>
          <w:szCs w:val="28"/>
        </w:rPr>
        <w:t xml:space="preserve">проверки оформляются протоколом. При наличии </w:t>
      </w:r>
      <w:r w:rsidRPr="008C7E00">
        <w:rPr>
          <w:rFonts w:ascii="Times New Roman" w:hAnsi="Times New Roman"/>
          <w:sz w:val="28"/>
          <w:szCs w:val="28"/>
        </w:rPr>
        <w:t xml:space="preserve">обстоятельств, указанных в п. 5.2 настоящего </w:t>
      </w:r>
      <w:r>
        <w:rPr>
          <w:rFonts w:ascii="Times New Roman" w:hAnsi="Times New Roman"/>
          <w:sz w:val="28"/>
          <w:szCs w:val="28"/>
        </w:rPr>
        <w:t>Положения, а так же в п. 5.1 в случаях, не предусматривающих получение документа, подтверждающего п</w:t>
      </w:r>
      <w:r w:rsidRPr="002237DF">
        <w:rPr>
          <w:rFonts w:ascii="Times New Roman" w:hAnsi="Times New Roman"/>
          <w:sz w:val="28"/>
          <w:szCs w:val="28"/>
        </w:rPr>
        <w:t>овышение уровня профессиональной подготовки</w:t>
      </w:r>
      <w:r>
        <w:rPr>
          <w:rFonts w:ascii="Times New Roman" w:hAnsi="Times New Roman"/>
          <w:sz w:val="28"/>
          <w:szCs w:val="28"/>
        </w:rPr>
        <w:t>, Ассоциацией</w:t>
      </w:r>
      <w:r w:rsidRPr="00B33E88">
        <w:rPr>
          <w:rFonts w:ascii="Times New Roman" w:hAnsi="Times New Roman"/>
          <w:sz w:val="28"/>
          <w:szCs w:val="28"/>
        </w:rPr>
        <w:t xml:space="preserve"> выдается свидетельство (сертификат) </w:t>
      </w:r>
      <w:r>
        <w:rPr>
          <w:rFonts w:ascii="Times New Roman" w:hAnsi="Times New Roman"/>
          <w:sz w:val="28"/>
          <w:szCs w:val="28"/>
        </w:rPr>
        <w:t>Ассоциации</w:t>
      </w:r>
      <w:r w:rsidRPr="00B33E88">
        <w:rPr>
          <w:rFonts w:ascii="Times New Roman" w:hAnsi="Times New Roman"/>
          <w:sz w:val="28"/>
          <w:szCs w:val="28"/>
        </w:rPr>
        <w:t xml:space="preserve"> «Первая СРО АУ»  о повышении уровня профессиональной подготовки, по форме установленной </w:t>
      </w:r>
      <w:r>
        <w:rPr>
          <w:rFonts w:ascii="Times New Roman" w:hAnsi="Times New Roman"/>
          <w:sz w:val="28"/>
          <w:szCs w:val="28"/>
        </w:rPr>
        <w:t>Ассоциацией</w:t>
      </w:r>
      <w:r w:rsidRPr="00B33E88">
        <w:rPr>
          <w:rFonts w:ascii="Times New Roman" w:hAnsi="Times New Roman"/>
          <w:sz w:val="28"/>
          <w:szCs w:val="28"/>
        </w:rPr>
        <w:t xml:space="preserve"> (приложение </w:t>
      </w:r>
      <w:r>
        <w:rPr>
          <w:rFonts w:ascii="Times New Roman" w:hAnsi="Times New Roman"/>
          <w:sz w:val="28"/>
          <w:szCs w:val="28"/>
        </w:rPr>
        <w:t>№1 – к Положению)</w:t>
      </w:r>
      <w:r w:rsidRPr="008E7116">
        <w:rPr>
          <w:rFonts w:ascii="Times New Roman" w:hAnsi="Times New Roman"/>
          <w:sz w:val="28"/>
          <w:szCs w:val="28"/>
        </w:rPr>
        <w:t>.</w:t>
      </w:r>
    </w:p>
    <w:p w:rsidR="001B4B0F" w:rsidRDefault="001B4B0F" w:rsidP="00273A8D">
      <w:pPr>
        <w:jc w:val="both"/>
        <w:rPr>
          <w:rFonts w:ascii="Times New Roman" w:hAnsi="Times New Roman"/>
          <w:sz w:val="28"/>
          <w:szCs w:val="28"/>
        </w:rPr>
      </w:pPr>
    </w:p>
    <w:p w:rsidR="001B4B0F" w:rsidRDefault="001B4B0F" w:rsidP="00273A8D">
      <w:pPr>
        <w:jc w:val="both"/>
        <w:rPr>
          <w:rFonts w:ascii="Times New Roman" w:hAnsi="Times New Roman"/>
          <w:sz w:val="28"/>
          <w:szCs w:val="28"/>
        </w:rPr>
      </w:pPr>
    </w:p>
    <w:p w:rsidR="001B4B0F" w:rsidRDefault="001B4B0F" w:rsidP="00273A8D">
      <w:pPr>
        <w:jc w:val="both"/>
        <w:rPr>
          <w:rFonts w:ascii="Times New Roman" w:hAnsi="Times New Roman"/>
          <w:sz w:val="28"/>
          <w:szCs w:val="28"/>
        </w:rPr>
      </w:pPr>
    </w:p>
    <w:p w:rsidR="001B4B0F" w:rsidRDefault="001B4B0F" w:rsidP="00273A8D">
      <w:pPr>
        <w:jc w:val="both"/>
        <w:rPr>
          <w:rFonts w:ascii="Times New Roman" w:hAnsi="Times New Roman"/>
          <w:sz w:val="28"/>
          <w:szCs w:val="28"/>
        </w:rPr>
      </w:pPr>
    </w:p>
    <w:p w:rsidR="001B4B0F" w:rsidRDefault="001B4B0F" w:rsidP="00273A8D">
      <w:pPr>
        <w:jc w:val="both"/>
        <w:rPr>
          <w:rFonts w:ascii="Times New Roman" w:hAnsi="Times New Roman"/>
          <w:sz w:val="28"/>
          <w:szCs w:val="28"/>
        </w:rPr>
      </w:pPr>
    </w:p>
    <w:p w:rsidR="001B4B0F" w:rsidRDefault="001B4B0F" w:rsidP="00273A8D">
      <w:pPr>
        <w:jc w:val="both"/>
        <w:rPr>
          <w:rFonts w:ascii="Times New Roman" w:hAnsi="Times New Roman"/>
          <w:sz w:val="28"/>
          <w:szCs w:val="28"/>
        </w:rPr>
      </w:pPr>
    </w:p>
    <w:p w:rsidR="001B4B0F" w:rsidRDefault="001B4B0F" w:rsidP="00273A8D">
      <w:pPr>
        <w:jc w:val="both"/>
        <w:rPr>
          <w:rFonts w:ascii="Times New Roman" w:hAnsi="Times New Roman"/>
          <w:sz w:val="28"/>
          <w:szCs w:val="28"/>
        </w:rPr>
      </w:pPr>
    </w:p>
    <w:p w:rsidR="001B4B0F" w:rsidRDefault="001B4B0F" w:rsidP="00273A8D">
      <w:pPr>
        <w:jc w:val="both"/>
        <w:rPr>
          <w:rFonts w:ascii="Times New Roman" w:hAnsi="Times New Roman"/>
          <w:sz w:val="28"/>
          <w:szCs w:val="28"/>
        </w:rPr>
      </w:pPr>
    </w:p>
    <w:p w:rsidR="001B4B0F" w:rsidRPr="001B4B0F" w:rsidRDefault="001B4B0F" w:rsidP="001B4B0F">
      <w:pPr>
        <w:pStyle w:val="a8"/>
        <w:jc w:val="right"/>
        <w:rPr>
          <w:rFonts w:ascii="Times New Roman" w:hAnsi="Times New Roman"/>
        </w:rPr>
      </w:pPr>
      <w:r w:rsidRPr="001B4B0F">
        <w:rPr>
          <w:rFonts w:ascii="Times New Roman" w:hAnsi="Times New Roman"/>
        </w:rPr>
        <w:t>Приложение №1</w:t>
      </w:r>
    </w:p>
    <w:p w:rsidR="001B4B0F" w:rsidRPr="001B4B0F" w:rsidRDefault="003A7271" w:rsidP="001B4B0F">
      <w:pPr>
        <w:pStyle w:val="a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="001B4B0F" w:rsidRPr="001B4B0F">
        <w:rPr>
          <w:rFonts w:ascii="Times New Roman" w:hAnsi="Times New Roman"/>
        </w:rPr>
        <w:t xml:space="preserve"> Положению «Об организации повышения </w:t>
      </w:r>
    </w:p>
    <w:p w:rsidR="001B4B0F" w:rsidRPr="001B4B0F" w:rsidRDefault="001B4B0F" w:rsidP="001B4B0F">
      <w:pPr>
        <w:pStyle w:val="a8"/>
        <w:jc w:val="right"/>
        <w:rPr>
          <w:rFonts w:ascii="Times New Roman" w:hAnsi="Times New Roman"/>
        </w:rPr>
      </w:pPr>
      <w:r w:rsidRPr="001B4B0F">
        <w:rPr>
          <w:rFonts w:ascii="Times New Roman" w:hAnsi="Times New Roman"/>
        </w:rPr>
        <w:t xml:space="preserve">уровня профессиональной подготовки </w:t>
      </w:r>
    </w:p>
    <w:p w:rsidR="001B4B0F" w:rsidRPr="001B4B0F" w:rsidRDefault="001B4B0F" w:rsidP="001B4B0F">
      <w:pPr>
        <w:pStyle w:val="a8"/>
        <w:jc w:val="right"/>
        <w:rPr>
          <w:rFonts w:ascii="Times New Roman" w:hAnsi="Times New Roman"/>
        </w:rPr>
      </w:pPr>
      <w:r w:rsidRPr="001B4B0F">
        <w:rPr>
          <w:rFonts w:ascii="Times New Roman" w:hAnsi="Times New Roman"/>
        </w:rPr>
        <w:t xml:space="preserve">арбитражных управляющих - членов </w:t>
      </w:r>
      <w:r w:rsidR="00410E60">
        <w:rPr>
          <w:rFonts w:ascii="Times New Roman" w:hAnsi="Times New Roman"/>
        </w:rPr>
        <w:t>Ассоциации</w:t>
      </w:r>
      <w:r w:rsidRPr="001B4B0F">
        <w:rPr>
          <w:rFonts w:ascii="Times New Roman" w:hAnsi="Times New Roman"/>
        </w:rPr>
        <w:t xml:space="preserve"> «Первая СРО АУ»</w:t>
      </w:r>
    </w:p>
    <w:p w:rsidR="001B4B0F" w:rsidRPr="001B4B0F" w:rsidRDefault="001B4B0F" w:rsidP="001B4B0F">
      <w:pPr>
        <w:jc w:val="right"/>
        <w:rPr>
          <w:rFonts w:ascii="Times New Roman" w:hAnsi="Times New Roman"/>
        </w:rPr>
      </w:pPr>
    </w:p>
    <w:p w:rsidR="001B4B0F" w:rsidRDefault="001B4B0F" w:rsidP="00273A8D">
      <w:pPr>
        <w:jc w:val="both"/>
        <w:rPr>
          <w:rFonts w:ascii="Times New Roman" w:hAnsi="Times New Roman"/>
          <w:sz w:val="28"/>
          <w:szCs w:val="28"/>
        </w:rPr>
      </w:pPr>
    </w:p>
    <w:p w:rsidR="001B4B0F" w:rsidRDefault="001B4B0F" w:rsidP="00273A8D">
      <w:pPr>
        <w:jc w:val="both"/>
        <w:rPr>
          <w:rFonts w:ascii="Times New Roman" w:hAnsi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://www.rf1.ru/decadry.jpg" style="width:339.75pt;height:492pt">
            <v:imagedata r:id="rId5" r:href="rId6"/>
          </v:shape>
        </w:pict>
      </w:r>
    </w:p>
    <w:p w:rsidR="001B4B0F" w:rsidRDefault="001B4B0F" w:rsidP="00273A8D">
      <w:pPr>
        <w:jc w:val="both"/>
        <w:rPr>
          <w:rFonts w:ascii="Times New Roman" w:hAnsi="Times New Roman"/>
          <w:sz w:val="28"/>
          <w:szCs w:val="28"/>
        </w:rPr>
      </w:pPr>
    </w:p>
    <w:p w:rsidR="001B4B0F" w:rsidRDefault="001B4B0F" w:rsidP="00273A8D">
      <w:pPr>
        <w:jc w:val="both"/>
        <w:rPr>
          <w:rFonts w:ascii="Times New Roman" w:hAnsi="Times New Roman"/>
          <w:sz w:val="24"/>
          <w:szCs w:val="24"/>
        </w:rPr>
      </w:pPr>
    </w:p>
    <w:sectPr w:rsidR="001B4B0F" w:rsidSect="00F86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2D8A"/>
    <w:rsid w:val="00000A40"/>
    <w:rsid w:val="00000B1D"/>
    <w:rsid w:val="0000702D"/>
    <w:rsid w:val="00014184"/>
    <w:rsid w:val="000648F9"/>
    <w:rsid w:val="000854B5"/>
    <w:rsid w:val="000B1894"/>
    <w:rsid w:val="000B37D2"/>
    <w:rsid w:val="000D3AFA"/>
    <w:rsid w:val="000E2D8A"/>
    <w:rsid w:val="000E7E47"/>
    <w:rsid w:val="0012505A"/>
    <w:rsid w:val="00135983"/>
    <w:rsid w:val="0016149C"/>
    <w:rsid w:val="001B4B0F"/>
    <w:rsid w:val="002375F2"/>
    <w:rsid w:val="00251EF0"/>
    <w:rsid w:val="002543E7"/>
    <w:rsid w:val="00255284"/>
    <w:rsid w:val="00256399"/>
    <w:rsid w:val="00257EFF"/>
    <w:rsid w:val="002629CD"/>
    <w:rsid w:val="00273A8D"/>
    <w:rsid w:val="002A26EE"/>
    <w:rsid w:val="002A502C"/>
    <w:rsid w:val="002B397F"/>
    <w:rsid w:val="002C0D72"/>
    <w:rsid w:val="00305D8B"/>
    <w:rsid w:val="00384BBC"/>
    <w:rsid w:val="00385C97"/>
    <w:rsid w:val="003A7271"/>
    <w:rsid w:val="00410E60"/>
    <w:rsid w:val="004F4A5F"/>
    <w:rsid w:val="005430A0"/>
    <w:rsid w:val="00551BFC"/>
    <w:rsid w:val="00566DE8"/>
    <w:rsid w:val="00576D47"/>
    <w:rsid w:val="00584312"/>
    <w:rsid w:val="005A3D65"/>
    <w:rsid w:val="005C1C9E"/>
    <w:rsid w:val="006020B6"/>
    <w:rsid w:val="006034FE"/>
    <w:rsid w:val="00612F04"/>
    <w:rsid w:val="00615528"/>
    <w:rsid w:val="006236AE"/>
    <w:rsid w:val="00631C93"/>
    <w:rsid w:val="00660FFF"/>
    <w:rsid w:val="0067732F"/>
    <w:rsid w:val="006911A1"/>
    <w:rsid w:val="00697248"/>
    <w:rsid w:val="006A5A81"/>
    <w:rsid w:val="006B414F"/>
    <w:rsid w:val="006C517A"/>
    <w:rsid w:val="006F3BE5"/>
    <w:rsid w:val="00757E52"/>
    <w:rsid w:val="007A7374"/>
    <w:rsid w:val="007C5927"/>
    <w:rsid w:val="007E0D51"/>
    <w:rsid w:val="0085311D"/>
    <w:rsid w:val="008809DB"/>
    <w:rsid w:val="0089493E"/>
    <w:rsid w:val="008C7E00"/>
    <w:rsid w:val="008D01F7"/>
    <w:rsid w:val="008D4EF2"/>
    <w:rsid w:val="008E63A5"/>
    <w:rsid w:val="008E7116"/>
    <w:rsid w:val="009141F6"/>
    <w:rsid w:val="009463E2"/>
    <w:rsid w:val="0097679A"/>
    <w:rsid w:val="009C2E92"/>
    <w:rsid w:val="009F0991"/>
    <w:rsid w:val="00A111D2"/>
    <w:rsid w:val="00A71FE0"/>
    <w:rsid w:val="00AF0233"/>
    <w:rsid w:val="00B17F7C"/>
    <w:rsid w:val="00B25342"/>
    <w:rsid w:val="00B33E88"/>
    <w:rsid w:val="00BD373F"/>
    <w:rsid w:val="00BD7BD0"/>
    <w:rsid w:val="00BE7453"/>
    <w:rsid w:val="00BF73B1"/>
    <w:rsid w:val="00C13D9B"/>
    <w:rsid w:val="00C2499D"/>
    <w:rsid w:val="00C307C9"/>
    <w:rsid w:val="00C3148F"/>
    <w:rsid w:val="00C439AC"/>
    <w:rsid w:val="00C46FC2"/>
    <w:rsid w:val="00C604D2"/>
    <w:rsid w:val="00C6261F"/>
    <w:rsid w:val="00C73C0B"/>
    <w:rsid w:val="00C85B08"/>
    <w:rsid w:val="00CA0668"/>
    <w:rsid w:val="00CB4088"/>
    <w:rsid w:val="00CD2DAC"/>
    <w:rsid w:val="00D013D4"/>
    <w:rsid w:val="00D64285"/>
    <w:rsid w:val="00D74546"/>
    <w:rsid w:val="00DC6F49"/>
    <w:rsid w:val="00E65963"/>
    <w:rsid w:val="00E83043"/>
    <w:rsid w:val="00EE55BA"/>
    <w:rsid w:val="00EF4BBA"/>
    <w:rsid w:val="00F04F7F"/>
    <w:rsid w:val="00F11EA2"/>
    <w:rsid w:val="00F74ED3"/>
    <w:rsid w:val="00F86521"/>
    <w:rsid w:val="00F94395"/>
    <w:rsid w:val="00FA4CBF"/>
    <w:rsid w:val="00FE6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52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DE8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566DE8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5843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1B4B0F"/>
    <w:pPr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1B4B0F"/>
    <w:rPr>
      <w:rFonts w:ascii="Times New Roman" w:eastAsia="Times New Roman" w:hAnsi="Times New Roman"/>
      <w:b/>
      <w:bCs/>
      <w:i/>
      <w:iCs/>
      <w:sz w:val="28"/>
      <w:szCs w:val="24"/>
    </w:rPr>
  </w:style>
  <w:style w:type="paragraph" w:styleId="a8">
    <w:name w:val="No Spacing"/>
    <w:uiPriority w:val="1"/>
    <w:qFormat/>
    <w:rsid w:val="001B4B0F"/>
    <w:rPr>
      <w:sz w:val="22"/>
      <w:szCs w:val="22"/>
      <w:lang w:eastAsia="en-US"/>
    </w:rPr>
  </w:style>
  <w:style w:type="paragraph" w:styleId="a9">
    <w:name w:val="Body Text"/>
    <w:basedOn w:val="a"/>
    <w:link w:val="aa"/>
    <w:rsid w:val="00B33E8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B33E88"/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3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8407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3788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88227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46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03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16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rf1.ru/decadry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D2F37-DCFE-4D6C-A231-AA2750C1F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Ильдар</dc:creator>
  <cp:keywords/>
  <cp:lastModifiedBy>М.видео</cp:lastModifiedBy>
  <cp:revision>2</cp:revision>
  <cp:lastPrinted>2017-04-19T10:29:00Z</cp:lastPrinted>
  <dcterms:created xsi:type="dcterms:W3CDTF">2017-04-19T10:37:00Z</dcterms:created>
  <dcterms:modified xsi:type="dcterms:W3CDTF">2017-04-19T10:37:00Z</dcterms:modified>
</cp:coreProperties>
</file>